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F8" w:rsidRDefault="006E69F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E69F8" w:rsidRDefault="006E69F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835363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УТВЕРЖДЕНЫ</w:t>
      </w:r>
    </w:p>
    <w:p w:rsidR="00E42CFB" w:rsidRPr="00CA7A42" w:rsidRDefault="00E42CFB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835363" w:rsidRPr="00CA7A42" w:rsidRDefault="009E4E6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35363" w:rsidRPr="00CA7A4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835363" w:rsidRPr="00CA7A42">
        <w:rPr>
          <w:sz w:val="28"/>
          <w:szCs w:val="28"/>
        </w:rPr>
        <w:t>Правительства</w:t>
      </w:r>
    </w:p>
    <w:p w:rsidR="00835363" w:rsidRPr="00CA7A42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Кировской области</w:t>
      </w:r>
    </w:p>
    <w:p w:rsidR="00835363" w:rsidRDefault="00835363" w:rsidP="007B6A0F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proofErr w:type="gramStart"/>
      <w:r w:rsidRPr="00CA7A42">
        <w:rPr>
          <w:sz w:val="28"/>
          <w:szCs w:val="28"/>
        </w:rPr>
        <w:t>от</w:t>
      </w:r>
      <w:proofErr w:type="gramEnd"/>
      <w:r w:rsidRPr="00CA7A42">
        <w:rPr>
          <w:sz w:val="28"/>
          <w:szCs w:val="28"/>
        </w:rPr>
        <w:t xml:space="preserve"> </w:t>
      </w:r>
      <w:r w:rsidR="0048277C">
        <w:rPr>
          <w:sz w:val="28"/>
          <w:szCs w:val="28"/>
        </w:rPr>
        <w:t xml:space="preserve">31.01.2017    </w:t>
      </w:r>
      <w:r w:rsidRPr="00CA7A42">
        <w:rPr>
          <w:sz w:val="28"/>
          <w:szCs w:val="28"/>
        </w:rPr>
        <w:t>№</w:t>
      </w:r>
      <w:r w:rsidR="0048277C">
        <w:rPr>
          <w:sz w:val="28"/>
          <w:szCs w:val="28"/>
        </w:rPr>
        <w:t xml:space="preserve"> 43/65</w:t>
      </w:r>
      <w:r w:rsidRPr="00CA7A42">
        <w:rPr>
          <w:sz w:val="28"/>
          <w:szCs w:val="28"/>
        </w:rPr>
        <w:t xml:space="preserve">  </w:t>
      </w:r>
    </w:p>
    <w:p w:rsidR="00835363" w:rsidRPr="00CA7A42" w:rsidRDefault="00835363" w:rsidP="007B6A0F">
      <w:pPr>
        <w:pStyle w:val="ConsPlusTitle"/>
        <w:jc w:val="center"/>
      </w:pPr>
      <w:r w:rsidRPr="00CA7A42">
        <w:t xml:space="preserve">ИЗМЕНЕНИЯ </w:t>
      </w:r>
    </w:p>
    <w:p w:rsidR="00835363" w:rsidRPr="00CA7A42" w:rsidRDefault="00835363" w:rsidP="007B6A0F">
      <w:pPr>
        <w:pStyle w:val="ConsPlusTitle"/>
        <w:jc w:val="center"/>
        <w:outlineLvl w:val="0"/>
      </w:pPr>
      <w:r w:rsidRPr="00CA7A42">
        <w:t xml:space="preserve">в государственной программе Кировской области </w:t>
      </w:r>
    </w:p>
    <w:p w:rsidR="00835363" w:rsidRPr="00CA7A42" w:rsidRDefault="00835363" w:rsidP="007B6A0F">
      <w:pPr>
        <w:pStyle w:val="ConsPlusTitle"/>
        <w:jc w:val="center"/>
        <w:outlineLvl w:val="0"/>
      </w:pPr>
      <w:r w:rsidRPr="00CA7A42">
        <w:t>«Развитие агропромышленного комплекса» на 2013 – 2020 годы</w:t>
      </w:r>
    </w:p>
    <w:p w:rsidR="00835363" w:rsidRDefault="00835363" w:rsidP="00777FFE">
      <w:pPr>
        <w:pStyle w:val="ConsPlusTitle"/>
        <w:spacing w:line="480" w:lineRule="exact"/>
        <w:jc w:val="center"/>
        <w:outlineLvl w:val="0"/>
        <w:rPr>
          <w:sz w:val="52"/>
          <w:szCs w:val="52"/>
        </w:rPr>
      </w:pPr>
    </w:p>
    <w:p w:rsidR="004A2F77" w:rsidRPr="00B84E20" w:rsidRDefault="004A2F77" w:rsidP="004A2F77">
      <w:pPr>
        <w:pStyle w:val="a9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</w:t>
      </w:r>
      <w:r w:rsidRPr="00D35549">
        <w:rPr>
          <w:rFonts w:ascii="Times New Roman" w:hAnsi="Times New Roman"/>
          <w:spacing w:val="-2"/>
          <w:sz w:val="28"/>
          <w:szCs w:val="28"/>
        </w:rPr>
        <w:t>пас</w:t>
      </w:r>
      <w:r>
        <w:rPr>
          <w:rFonts w:ascii="Times New Roman" w:hAnsi="Times New Roman"/>
          <w:spacing w:val="-2"/>
          <w:sz w:val="28"/>
          <w:szCs w:val="28"/>
        </w:rPr>
        <w:t>порте Г</w:t>
      </w:r>
      <w:r w:rsidRPr="00D35549">
        <w:rPr>
          <w:rFonts w:ascii="Times New Roman" w:hAnsi="Times New Roman"/>
          <w:spacing w:val="-2"/>
          <w:sz w:val="28"/>
          <w:szCs w:val="28"/>
        </w:rPr>
        <w:t>осударственной программы</w:t>
      </w:r>
      <w:r>
        <w:rPr>
          <w:rFonts w:ascii="Times New Roman" w:hAnsi="Times New Roman"/>
          <w:spacing w:val="-2"/>
          <w:sz w:val="28"/>
          <w:szCs w:val="28"/>
        </w:rPr>
        <w:t>:</w:t>
      </w:r>
    </w:p>
    <w:p w:rsidR="00FA3FEF" w:rsidRPr="00A0676A" w:rsidRDefault="004A2F77" w:rsidP="004A2F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44FB5">
        <w:rPr>
          <w:sz w:val="28"/>
          <w:szCs w:val="28"/>
        </w:rPr>
        <w:t>Р</w:t>
      </w:r>
      <w:r w:rsidR="00A0676A" w:rsidRPr="00A0676A">
        <w:rPr>
          <w:spacing w:val="-2"/>
          <w:sz w:val="28"/>
          <w:szCs w:val="28"/>
        </w:rPr>
        <w:t xml:space="preserve">аздел «Объем финансового обеспечения Государственной программы» </w:t>
      </w:r>
      <w:r w:rsidR="00FA3FEF" w:rsidRPr="00A0676A">
        <w:rPr>
          <w:spacing w:val="-2"/>
          <w:sz w:val="28"/>
          <w:szCs w:val="28"/>
        </w:rPr>
        <w:t>изложить в следующей редакции: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6046B1" w:rsidRPr="003B6C0D" w:rsidTr="006046B1">
        <w:trPr>
          <w:trHeight w:val="3099"/>
        </w:trPr>
        <w:tc>
          <w:tcPr>
            <w:tcW w:w="2694" w:type="dxa"/>
          </w:tcPr>
          <w:p w:rsidR="006046B1" w:rsidRPr="003B6C0D" w:rsidRDefault="006046B1" w:rsidP="00976F09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B6C0D">
              <w:rPr>
                <w:rFonts w:eastAsia="Calibri"/>
                <w:sz w:val="28"/>
                <w:szCs w:val="28"/>
              </w:rPr>
              <w:t>«Объем финансового обеспечения Государственной программы</w:t>
            </w:r>
          </w:p>
        </w:tc>
        <w:tc>
          <w:tcPr>
            <w:tcW w:w="6910" w:type="dxa"/>
          </w:tcPr>
          <w:p w:rsidR="006046B1" w:rsidRPr="008D3B7B" w:rsidRDefault="006046B1" w:rsidP="00C44FB5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B7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27933203,6</w:t>
            </w:r>
            <w:r w:rsidRPr="008D3B7B">
              <w:rPr>
                <w:rFonts w:ascii="Times New Roman" w:hAnsi="Times New Roman" w:cs="Times New Roman"/>
                <w:sz w:val="28"/>
                <w:szCs w:val="28"/>
              </w:rPr>
              <w:t>4 тыс. рублей, в том числе:</w:t>
            </w:r>
          </w:p>
          <w:p w:rsidR="006046B1" w:rsidRPr="008D3B7B" w:rsidRDefault="006046B1" w:rsidP="00C44FB5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D3B7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средства федерального бюджета – 12328255,45 тыс. рублей (в рамках Государственной </w:t>
            </w:r>
            <w:hyperlink r:id="rId8" w:history="1">
              <w:r w:rsidRPr="008D3B7B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программы</w:t>
              </w:r>
            </w:hyperlink>
            <w:r w:rsidRPr="008D3B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D3B7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сельского хозяйства и регулирования рынков сельскохозяйственной продукции, сырья и продовольствия на 2013 – 2020 годы (постановление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годы»));</w:t>
            </w:r>
          </w:p>
          <w:p w:rsidR="006046B1" w:rsidRPr="008D3B7B" w:rsidRDefault="006046B1" w:rsidP="00C44FB5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3B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средства областного бюджета – 8236521,07 тыс. рублей;</w:t>
            </w:r>
          </w:p>
          <w:p w:rsidR="006046B1" w:rsidRPr="008D3B7B" w:rsidRDefault="006046B1" w:rsidP="00C44FB5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B7B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местных бюджетов – 20336,0</w:t>
            </w:r>
            <w:r w:rsidRPr="008D3B7B">
              <w:rPr>
                <w:rFonts w:ascii="Times New Roman" w:hAnsi="Times New Roman" w:cs="Times New Roman"/>
                <w:sz w:val="28"/>
                <w:szCs w:val="28"/>
              </w:rPr>
              <w:t>1 тыс. рублей (по соглашению);</w:t>
            </w:r>
          </w:p>
          <w:p w:rsidR="006046B1" w:rsidRPr="003B6C0D" w:rsidRDefault="006046B1" w:rsidP="00C44FB5">
            <w:pPr>
              <w:pStyle w:val="ConsPlusNormal"/>
              <w:ind w:firstLine="33"/>
              <w:jc w:val="both"/>
              <w:rPr>
                <w:rFonts w:eastAsia="Calibri"/>
                <w:sz w:val="28"/>
                <w:szCs w:val="28"/>
              </w:rPr>
            </w:pPr>
            <w:r w:rsidRPr="008D3B7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финансирования – 7348091,11 тыс. рублей (по соглашению)».</w:t>
            </w:r>
            <w:r w:rsidRPr="003B6C0D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CB44AE" w:rsidRDefault="00CB44AE" w:rsidP="00CB44AE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pacing w:val="-2"/>
          <w:sz w:val="16"/>
          <w:szCs w:val="16"/>
        </w:rPr>
      </w:pPr>
    </w:p>
    <w:p w:rsidR="004A2F77" w:rsidRPr="00890B4A" w:rsidRDefault="004A2F77" w:rsidP="004A5DA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0B4A">
        <w:rPr>
          <w:rFonts w:eastAsia="Calibri"/>
          <w:sz w:val="28"/>
          <w:szCs w:val="28"/>
        </w:rPr>
        <w:t xml:space="preserve">1.2. </w:t>
      </w:r>
      <w:r w:rsidR="00C44FB5" w:rsidRPr="00890B4A">
        <w:rPr>
          <w:sz w:val="28"/>
          <w:szCs w:val="28"/>
        </w:rPr>
        <w:t xml:space="preserve">В абзаце </w:t>
      </w:r>
      <w:r w:rsidR="00C44FB5" w:rsidRPr="00890B4A">
        <w:rPr>
          <w:sz w:val="28"/>
        </w:rPr>
        <w:t>«</w:t>
      </w:r>
      <w:r w:rsidR="00C44FB5" w:rsidRPr="00890B4A">
        <w:rPr>
          <w:rFonts w:eastAsia="Calibri"/>
          <w:sz w:val="28"/>
          <w:szCs w:val="28"/>
        </w:rPr>
        <w:t xml:space="preserve">обеспечение ввода (приобретения) жилья для граждан Российской Федерации, проживающих в сельской местности, за период реализации Государственной программы не менее 30,12 тыс. кв. метров;» </w:t>
      </w:r>
      <w:hyperlink r:id="rId9" w:history="1">
        <w:r w:rsidR="00890B4A" w:rsidRPr="00890B4A">
          <w:rPr>
            <w:rFonts w:eastAsia="Calibri"/>
            <w:sz w:val="28"/>
            <w:szCs w:val="28"/>
          </w:rPr>
          <w:t>раздел</w:t>
        </w:r>
      </w:hyperlink>
      <w:r w:rsidR="00C44FB5">
        <w:rPr>
          <w:sz w:val="28"/>
          <w:szCs w:val="28"/>
        </w:rPr>
        <w:t>а</w:t>
      </w:r>
      <w:r w:rsidR="00890B4A" w:rsidRPr="00890B4A">
        <w:rPr>
          <w:rFonts w:eastAsia="Calibri"/>
          <w:sz w:val="28"/>
          <w:szCs w:val="28"/>
        </w:rPr>
        <w:t xml:space="preserve"> «Ожидаемые конечные результаты реализации Государственной программы» </w:t>
      </w:r>
      <w:r w:rsidR="004A5DAA" w:rsidRPr="00890B4A">
        <w:rPr>
          <w:sz w:val="28"/>
          <w:szCs w:val="28"/>
        </w:rPr>
        <w:t xml:space="preserve">слова «не менее 30,12 тыс. кв. метров» заменить словами «не менее </w:t>
      </w:r>
      <w:r w:rsidR="0088129D">
        <w:rPr>
          <w:sz w:val="28"/>
          <w:szCs w:val="28"/>
        </w:rPr>
        <w:t>18,72 </w:t>
      </w:r>
      <w:r w:rsidR="004A5DAA" w:rsidRPr="00890B4A">
        <w:rPr>
          <w:sz w:val="28"/>
          <w:szCs w:val="28"/>
        </w:rPr>
        <w:t>тыс. кв. метров».</w:t>
      </w:r>
      <w:r w:rsidRPr="00890B4A">
        <w:rPr>
          <w:rFonts w:eastAsia="Calibri"/>
          <w:sz w:val="28"/>
          <w:szCs w:val="28"/>
        </w:rPr>
        <w:t xml:space="preserve"> </w:t>
      </w:r>
    </w:p>
    <w:p w:rsidR="005938F8" w:rsidRPr="00890B4A" w:rsidRDefault="005938F8" w:rsidP="005938F8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90B4A">
        <w:rPr>
          <w:sz w:val="28"/>
          <w:szCs w:val="28"/>
        </w:rPr>
        <w:lastRenderedPageBreak/>
        <w:t xml:space="preserve">2. </w:t>
      </w:r>
      <w:r w:rsidRPr="00890B4A">
        <w:rPr>
          <w:rFonts w:eastAsia="Calibri"/>
          <w:spacing w:val="-2"/>
          <w:sz w:val="28"/>
          <w:szCs w:val="28"/>
        </w:rPr>
        <w:t>В</w:t>
      </w:r>
      <w:r w:rsidRPr="00890B4A">
        <w:rPr>
          <w:sz w:val="28"/>
        </w:rPr>
        <w:t xml:space="preserve"> </w:t>
      </w:r>
      <w:r w:rsidR="00BB0079" w:rsidRPr="00890B4A">
        <w:rPr>
          <w:sz w:val="28"/>
        </w:rPr>
        <w:t>абзаце «</w:t>
      </w:r>
      <w:r w:rsidR="00BB0079" w:rsidRPr="00890B4A">
        <w:rPr>
          <w:rFonts w:eastAsia="Calibri"/>
          <w:sz w:val="28"/>
          <w:szCs w:val="28"/>
        </w:rPr>
        <w:t xml:space="preserve">обеспечение ввода (приобретения) жилья для граждан Российской Федерации, проживающих в сельской местности, за период реализации Государственной программы не менее 30,12 тыс. кв. метров;» </w:t>
      </w:r>
      <w:r w:rsidR="00890B4A" w:rsidRPr="00890B4A">
        <w:rPr>
          <w:rFonts w:eastAsia="Calibri"/>
          <w:spacing w:val="-2"/>
          <w:sz w:val="28"/>
          <w:szCs w:val="28"/>
        </w:rPr>
        <w:t>раздел</w:t>
      </w:r>
      <w:r w:rsidR="00BB0079">
        <w:rPr>
          <w:rFonts w:eastAsia="Calibri"/>
          <w:spacing w:val="-2"/>
          <w:sz w:val="28"/>
          <w:szCs w:val="28"/>
        </w:rPr>
        <w:t>а</w:t>
      </w:r>
      <w:r w:rsidR="00A503F6">
        <w:rPr>
          <w:rFonts w:eastAsia="Calibri"/>
          <w:spacing w:val="-2"/>
          <w:sz w:val="28"/>
          <w:szCs w:val="28"/>
        </w:rPr>
        <w:t> </w:t>
      </w:r>
      <w:r w:rsidR="00890B4A" w:rsidRPr="00890B4A">
        <w:rPr>
          <w:rFonts w:eastAsia="Calibri"/>
          <w:spacing w:val="-2"/>
          <w:sz w:val="28"/>
          <w:szCs w:val="28"/>
        </w:rPr>
        <w:t>2</w:t>
      </w:r>
      <w:r w:rsidR="00A503F6">
        <w:rPr>
          <w:rFonts w:eastAsia="Calibri"/>
          <w:spacing w:val="-2"/>
          <w:sz w:val="28"/>
          <w:szCs w:val="28"/>
        </w:rPr>
        <w:t> </w:t>
      </w:r>
      <w:r w:rsidR="00890B4A" w:rsidRPr="00890B4A">
        <w:rPr>
          <w:spacing w:val="-4"/>
          <w:sz w:val="28"/>
          <w:szCs w:val="28"/>
        </w:rPr>
        <w:t>«</w:t>
      </w:r>
      <w:r w:rsidR="00890B4A" w:rsidRPr="00890B4A">
        <w:rPr>
          <w:sz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890B4A" w:rsidRPr="00890B4A">
        <w:rPr>
          <w:sz w:val="28"/>
          <w:szCs w:val="28"/>
        </w:rPr>
        <w:t xml:space="preserve"> </w:t>
      </w:r>
      <w:r w:rsidR="00D32007" w:rsidRPr="00890B4A">
        <w:rPr>
          <w:rFonts w:eastAsia="Calibri"/>
          <w:sz w:val="28"/>
          <w:szCs w:val="28"/>
        </w:rPr>
        <w:t xml:space="preserve">слова </w:t>
      </w:r>
      <w:r w:rsidR="00D32007" w:rsidRPr="00890B4A">
        <w:rPr>
          <w:sz w:val="28"/>
          <w:szCs w:val="28"/>
        </w:rPr>
        <w:t>«не менее 30,12</w:t>
      </w:r>
      <w:r w:rsidR="00D32007" w:rsidRPr="00890B4A">
        <w:rPr>
          <w:spacing w:val="-4"/>
          <w:sz w:val="28"/>
          <w:szCs w:val="28"/>
        </w:rPr>
        <w:t xml:space="preserve"> </w:t>
      </w:r>
      <w:r w:rsidR="00D32007" w:rsidRPr="00890B4A">
        <w:rPr>
          <w:sz w:val="28"/>
          <w:szCs w:val="28"/>
        </w:rPr>
        <w:t xml:space="preserve">тыс. кв. метров» заменить словами «не менее </w:t>
      </w:r>
      <w:r w:rsidR="0088129D">
        <w:rPr>
          <w:sz w:val="28"/>
          <w:szCs w:val="28"/>
        </w:rPr>
        <w:t>18,72</w:t>
      </w:r>
      <w:r w:rsidR="00D32007" w:rsidRPr="00890B4A">
        <w:rPr>
          <w:sz w:val="28"/>
          <w:szCs w:val="28"/>
        </w:rPr>
        <w:t xml:space="preserve"> тыс. кв. метров».</w:t>
      </w:r>
    </w:p>
    <w:p w:rsidR="002553B2" w:rsidRDefault="00D32007" w:rsidP="00D32007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B4A">
        <w:rPr>
          <w:sz w:val="28"/>
          <w:szCs w:val="28"/>
        </w:rPr>
        <w:t xml:space="preserve">3. В </w:t>
      </w:r>
      <w:r w:rsidR="002553B2">
        <w:rPr>
          <w:sz w:val="28"/>
          <w:szCs w:val="28"/>
        </w:rPr>
        <w:t>разделе</w:t>
      </w:r>
      <w:r w:rsidR="002553B2" w:rsidRPr="00890B4A">
        <w:rPr>
          <w:sz w:val="28"/>
          <w:szCs w:val="28"/>
        </w:rPr>
        <w:t xml:space="preserve"> 3 «Обобщенная характеристика мероприятий Государственной программы»</w:t>
      </w:r>
      <w:r w:rsidR="002553B2">
        <w:rPr>
          <w:sz w:val="28"/>
          <w:szCs w:val="28"/>
        </w:rPr>
        <w:t>:</w:t>
      </w:r>
    </w:p>
    <w:p w:rsidR="0088129D" w:rsidRDefault="0088129D" w:rsidP="00D32007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 пункте 3.1</w:t>
      </w:r>
      <w:r w:rsidR="0089311B">
        <w:rPr>
          <w:sz w:val="28"/>
          <w:szCs w:val="28"/>
        </w:rPr>
        <w:t>:</w:t>
      </w:r>
    </w:p>
    <w:p w:rsidR="001C399E" w:rsidRDefault="002553B2" w:rsidP="00D32007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8129D">
        <w:rPr>
          <w:sz w:val="28"/>
          <w:szCs w:val="28"/>
        </w:rPr>
        <w:t>1</w:t>
      </w:r>
      <w:r w:rsidR="008931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399E">
        <w:rPr>
          <w:sz w:val="28"/>
          <w:szCs w:val="28"/>
        </w:rPr>
        <w:t>В</w:t>
      </w:r>
      <w:r w:rsidR="006E69F8">
        <w:rPr>
          <w:sz w:val="28"/>
          <w:szCs w:val="28"/>
        </w:rPr>
        <w:t xml:space="preserve"> абзаце первом</w:t>
      </w:r>
      <w:r w:rsidR="001C399E">
        <w:rPr>
          <w:sz w:val="28"/>
          <w:szCs w:val="28"/>
        </w:rPr>
        <w:t xml:space="preserve"> </w:t>
      </w:r>
      <w:r w:rsidR="00E077C5">
        <w:rPr>
          <w:sz w:val="28"/>
          <w:szCs w:val="28"/>
        </w:rPr>
        <w:t>подп</w:t>
      </w:r>
      <w:r>
        <w:rPr>
          <w:sz w:val="28"/>
          <w:szCs w:val="28"/>
        </w:rPr>
        <w:t>ункт</w:t>
      </w:r>
      <w:r w:rsidR="006E69F8">
        <w:rPr>
          <w:sz w:val="28"/>
          <w:szCs w:val="28"/>
        </w:rPr>
        <w:t>а</w:t>
      </w:r>
      <w:r>
        <w:rPr>
          <w:sz w:val="28"/>
          <w:szCs w:val="28"/>
        </w:rPr>
        <w:t xml:space="preserve"> 3.1</w:t>
      </w:r>
      <w:r w:rsidR="001C399E">
        <w:rPr>
          <w:sz w:val="28"/>
          <w:szCs w:val="28"/>
        </w:rPr>
        <w:t>.3 слова «(субсидии на возмещение процентных ставок)» исключить.</w:t>
      </w:r>
    </w:p>
    <w:p w:rsidR="001C4A7E" w:rsidRDefault="001C4A7E" w:rsidP="001C4A7E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D42807">
        <w:rPr>
          <w:sz w:val="28"/>
          <w:szCs w:val="28"/>
        </w:rPr>
        <w:t>После абзаца «3.1.3. Организациям потребительской кооперации» д</w:t>
      </w:r>
      <w:r>
        <w:rPr>
          <w:sz w:val="28"/>
          <w:szCs w:val="28"/>
        </w:rPr>
        <w:t>опол</w:t>
      </w:r>
      <w:r w:rsidR="00D42807">
        <w:rPr>
          <w:sz w:val="28"/>
          <w:szCs w:val="28"/>
        </w:rPr>
        <w:t>нить абзацем</w:t>
      </w:r>
      <w:r>
        <w:rPr>
          <w:sz w:val="28"/>
          <w:szCs w:val="28"/>
        </w:rPr>
        <w:t xml:space="preserve"> следующего содержания:</w:t>
      </w:r>
    </w:p>
    <w:p w:rsidR="001C4A7E" w:rsidRDefault="001C4A7E" w:rsidP="001C4A7E">
      <w:pPr>
        <w:spacing w:line="360" w:lineRule="auto"/>
        <w:ind w:firstLine="709"/>
        <w:jc w:val="both"/>
      </w:pPr>
      <w:r>
        <w:rPr>
          <w:sz w:val="28"/>
          <w:szCs w:val="28"/>
        </w:rPr>
        <w:t>«3.1.4. Р</w:t>
      </w:r>
      <w:r w:rsidRPr="002553B2">
        <w:rPr>
          <w:sz w:val="28"/>
        </w:rPr>
        <w:t>оссийским организациям, реализующим на территории Кировской области инвестиционные проекты по созданию и (или) модернизации животноводческих комплексов молочного направления (молочных ферм)</w:t>
      </w:r>
      <w:r>
        <w:rPr>
          <w:sz w:val="28"/>
        </w:rPr>
        <w:t>».</w:t>
      </w:r>
    </w:p>
    <w:p w:rsidR="00FB241E" w:rsidRDefault="004F680B" w:rsidP="00FB24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3.1.</w:t>
      </w:r>
      <w:r w:rsidR="001C4A7E">
        <w:rPr>
          <w:sz w:val="28"/>
          <w:szCs w:val="28"/>
        </w:rPr>
        <w:t>3</w:t>
      </w:r>
      <w:r>
        <w:rPr>
          <w:sz w:val="28"/>
          <w:szCs w:val="28"/>
        </w:rPr>
        <w:t>. В абзаце «</w:t>
      </w:r>
      <w:r>
        <w:rPr>
          <w:rFonts w:eastAsia="Calibri"/>
          <w:sz w:val="28"/>
          <w:szCs w:val="28"/>
        </w:rPr>
        <w:t xml:space="preserve">В целях содействия органам местного самоуправления муниципальных образований Кировской области в создании условий для развития социальной и инженерной инфраструктуры в сельской местности на территории Кировской области предоставляются на конкурсной основе гранты Правительства Кировской области имени А.Д. Червякова, дважды Героя Социалистического труда, председателя колхоза «Путь Ленина» </w:t>
      </w:r>
      <w:proofErr w:type="spellStart"/>
      <w:r>
        <w:rPr>
          <w:rFonts w:eastAsia="Calibri"/>
          <w:sz w:val="28"/>
          <w:szCs w:val="28"/>
        </w:rPr>
        <w:t>Котельничского</w:t>
      </w:r>
      <w:proofErr w:type="spellEnd"/>
      <w:r>
        <w:rPr>
          <w:rFonts w:eastAsia="Calibri"/>
          <w:sz w:val="28"/>
          <w:szCs w:val="28"/>
        </w:rPr>
        <w:t xml:space="preserve"> района Кировской области (далее – гранты имени А.Д. Червякова)» после </w:t>
      </w:r>
      <w:r w:rsidR="00FB241E">
        <w:rPr>
          <w:rFonts w:eastAsia="Calibri"/>
          <w:sz w:val="28"/>
          <w:szCs w:val="28"/>
        </w:rPr>
        <w:t>слов «на территории Кировской области» дополнить словами «в 2016 году».</w:t>
      </w:r>
    </w:p>
    <w:p w:rsidR="00D32007" w:rsidRDefault="002553B2" w:rsidP="002553B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</w:t>
      </w:r>
      <w:r w:rsidR="0084772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890B4A">
        <w:rPr>
          <w:sz w:val="28"/>
          <w:szCs w:val="28"/>
        </w:rPr>
        <w:t xml:space="preserve"> </w:t>
      </w:r>
      <w:r w:rsidR="006C4D47" w:rsidRPr="00890B4A">
        <w:rPr>
          <w:sz w:val="28"/>
          <w:szCs w:val="28"/>
        </w:rPr>
        <w:t xml:space="preserve">абзаце первом </w:t>
      </w:r>
      <w:r w:rsidR="00D32007" w:rsidRPr="00890B4A">
        <w:rPr>
          <w:sz w:val="28"/>
          <w:szCs w:val="28"/>
        </w:rPr>
        <w:t>пункт</w:t>
      </w:r>
      <w:r w:rsidR="006C4D47" w:rsidRPr="00890B4A">
        <w:rPr>
          <w:sz w:val="28"/>
          <w:szCs w:val="28"/>
        </w:rPr>
        <w:t>а</w:t>
      </w:r>
      <w:r w:rsidR="00D32007" w:rsidRPr="00890B4A">
        <w:rPr>
          <w:sz w:val="28"/>
          <w:szCs w:val="28"/>
        </w:rPr>
        <w:t xml:space="preserve"> 3.4 после слов «</w:t>
      </w:r>
      <w:r w:rsidR="00D32007" w:rsidRPr="00890B4A">
        <w:rPr>
          <w:rFonts w:eastAsia="Calibri"/>
          <w:sz w:val="28"/>
          <w:szCs w:val="28"/>
        </w:rPr>
        <w:t>автомобильных дорог» дополнить словами «, в 2017 году по капитальному ремонту объектов социальной инфраструктуры».</w:t>
      </w:r>
    </w:p>
    <w:p w:rsidR="006046B1" w:rsidRDefault="006046B1" w:rsidP="006046B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4. </w:t>
      </w:r>
      <w:r w:rsidRPr="00C63AEF"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>разделе</w:t>
      </w:r>
      <w:r w:rsidRPr="00C63AEF">
        <w:rPr>
          <w:spacing w:val="-4"/>
          <w:sz w:val="28"/>
          <w:szCs w:val="28"/>
        </w:rPr>
        <w:t xml:space="preserve"> 5 «Ресурсное обеспечение Государственной программы»</w:t>
      </w:r>
      <w:r>
        <w:rPr>
          <w:spacing w:val="-4"/>
          <w:sz w:val="28"/>
          <w:szCs w:val="28"/>
        </w:rPr>
        <w:t xml:space="preserve">: </w:t>
      </w:r>
    </w:p>
    <w:p w:rsidR="006046B1" w:rsidRPr="002F2D4F" w:rsidRDefault="006046B1" w:rsidP="006046B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2D4F">
        <w:rPr>
          <w:sz w:val="28"/>
          <w:szCs w:val="28"/>
        </w:rPr>
        <w:t>.1. Абзац первый изложить в следующей редакции:</w:t>
      </w:r>
    </w:p>
    <w:p w:rsidR="006046B1" w:rsidRPr="002F2D4F" w:rsidRDefault="006046B1" w:rsidP="006046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>Общий объем финансирования Госуда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рственной программы составит 27933203,64 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>тыс.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>рублей, в том числе средства фе</w:t>
      </w:r>
      <w:r>
        <w:rPr>
          <w:rFonts w:ascii="Times New Roman" w:hAnsi="Times New Roman" w:cs="Times New Roman"/>
          <w:spacing w:val="-4"/>
          <w:sz w:val="28"/>
          <w:szCs w:val="28"/>
        </w:rPr>
        <w:t>дерального бюджета – 12328255,45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 (в рамках Государственной </w:t>
      </w:r>
      <w:hyperlink r:id="rId10" w:history="1">
        <w:r w:rsidRPr="002F2D4F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программы</w:t>
        </w:r>
      </w:hyperlink>
      <w:r w:rsidRPr="002F2D4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сельского хозяйства и регулирования рынков сельскохозяйственной продукции, сырья и продовольствия на 2013 – 2020 годы), средства </w:t>
      </w:r>
      <w:r>
        <w:rPr>
          <w:rFonts w:ascii="Times New Roman" w:hAnsi="Times New Roman" w:cs="Times New Roman"/>
          <w:spacing w:val="-4"/>
          <w:sz w:val="28"/>
          <w:szCs w:val="28"/>
        </w:rPr>
        <w:t>областного бюджета – 8236521,07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сред</w:t>
      </w:r>
      <w:r>
        <w:rPr>
          <w:rFonts w:ascii="Times New Roman" w:hAnsi="Times New Roman" w:cs="Times New Roman"/>
          <w:spacing w:val="-4"/>
          <w:sz w:val="28"/>
          <w:szCs w:val="28"/>
        </w:rPr>
        <w:t>ства местных бюджетов –</w:t>
      </w:r>
      <w:r w:rsidR="003F41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20336,01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 (по соглашению), внебюджетные источ</w:t>
      </w:r>
      <w:r>
        <w:rPr>
          <w:rFonts w:ascii="Times New Roman" w:hAnsi="Times New Roman" w:cs="Times New Roman"/>
          <w:spacing w:val="-4"/>
          <w:sz w:val="28"/>
          <w:szCs w:val="28"/>
        </w:rPr>
        <w:t>ники финансирования – 7348091,11</w:t>
      </w:r>
      <w:r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</w:t>
      </w:r>
      <w:r w:rsidRPr="002F2D4F">
        <w:rPr>
          <w:rFonts w:ascii="Times New Roman" w:hAnsi="Times New Roman" w:cs="Times New Roman"/>
          <w:sz w:val="28"/>
          <w:szCs w:val="28"/>
        </w:rPr>
        <w:t xml:space="preserve"> (по соглашению)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D4F">
        <w:rPr>
          <w:rFonts w:ascii="Times New Roman" w:hAnsi="Times New Roman" w:cs="Times New Roman"/>
          <w:sz w:val="28"/>
          <w:szCs w:val="28"/>
        </w:rPr>
        <w:t>.</w:t>
      </w:r>
    </w:p>
    <w:p w:rsidR="006046B1" w:rsidRDefault="006046B1" w:rsidP="006046B1">
      <w:p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565ECC">
        <w:rPr>
          <w:spacing w:val="-2"/>
          <w:sz w:val="28"/>
          <w:szCs w:val="28"/>
        </w:rPr>
        <w:t>.2</w:t>
      </w:r>
      <w:r>
        <w:rPr>
          <w:spacing w:val="-2"/>
          <w:sz w:val="28"/>
          <w:szCs w:val="28"/>
        </w:rPr>
        <w:t>. Т</w:t>
      </w:r>
      <w:r w:rsidRPr="00565ECC">
        <w:rPr>
          <w:spacing w:val="-2"/>
          <w:sz w:val="28"/>
          <w:szCs w:val="28"/>
        </w:rPr>
        <w:t>абли</w:t>
      </w:r>
      <w:r>
        <w:rPr>
          <w:spacing w:val="-2"/>
          <w:sz w:val="28"/>
          <w:szCs w:val="28"/>
        </w:rPr>
        <w:t>цу</w:t>
      </w:r>
      <w:r w:rsidRPr="00565ECC">
        <w:rPr>
          <w:spacing w:val="-2"/>
          <w:sz w:val="28"/>
          <w:szCs w:val="28"/>
        </w:rPr>
        <w:t xml:space="preserve"> 1 изложить в следующей редакции:</w:t>
      </w:r>
    </w:p>
    <w:p w:rsidR="006046B1" w:rsidRDefault="006046B1" w:rsidP="006046B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560F51" w:rsidRDefault="00560F51" w:rsidP="00677076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560F51" w:rsidRDefault="00560F51" w:rsidP="00677076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1E4903" w:rsidRDefault="001E4903" w:rsidP="00835363">
      <w:p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  <w:sectPr w:rsidR="001E4903" w:rsidSect="007C7505">
          <w:headerReference w:type="default" r:id="rId11"/>
          <w:headerReference w:type="first" r:id="rId12"/>
          <w:pgSz w:w="11906" w:h="16838" w:code="9"/>
          <w:pgMar w:top="1418" w:right="851" w:bottom="851" w:left="1531" w:header="709" w:footer="709" w:gutter="0"/>
          <w:cols w:space="708"/>
          <w:titlePg/>
          <w:docGrid w:linePitch="360"/>
        </w:sectPr>
      </w:pPr>
    </w:p>
    <w:p w:rsidR="006046B1" w:rsidRPr="00F61C02" w:rsidRDefault="003F4166" w:rsidP="006046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61C02">
        <w:rPr>
          <w:rFonts w:eastAsia="Calibri"/>
          <w:sz w:val="28"/>
          <w:szCs w:val="28"/>
        </w:rPr>
        <w:lastRenderedPageBreak/>
        <w:t xml:space="preserve"> </w:t>
      </w:r>
      <w:r w:rsidR="006046B1" w:rsidRPr="00F61C02">
        <w:rPr>
          <w:rFonts w:eastAsia="Calibri"/>
          <w:sz w:val="28"/>
          <w:szCs w:val="28"/>
        </w:rPr>
        <w:t>«Таблица 1</w:t>
      </w:r>
    </w:p>
    <w:p w:rsidR="006046B1" w:rsidRPr="00F61C02" w:rsidRDefault="006046B1" w:rsidP="006046B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6046B1" w:rsidRPr="00F61C02" w:rsidRDefault="006046B1" w:rsidP="006046B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F61C02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6046B1" w:rsidRPr="00F61C02" w:rsidRDefault="006046B1" w:rsidP="006046B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F61C02">
        <w:rPr>
          <w:rFonts w:eastAsia="Calibri"/>
          <w:sz w:val="28"/>
          <w:szCs w:val="28"/>
        </w:rPr>
        <w:t>финансирования Государственной программы</w:t>
      </w:r>
    </w:p>
    <w:p w:rsidR="006046B1" w:rsidRPr="00F61C02" w:rsidRDefault="006046B1" w:rsidP="006046B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6046B1" w:rsidRPr="00F61C02" w:rsidRDefault="006046B1" w:rsidP="006046B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highlight w:val="yellow"/>
        </w:rPr>
      </w:pPr>
      <w:r w:rsidRPr="00F61C02">
        <w:rPr>
          <w:rFonts w:eastAsia="Calibri"/>
          <w:sz w:val="26"/>
          <w:szCs w:val="26"/>
        </w:rPr>
        <w:t>(тыс. рублей)</w:t>
      </w:r>
    </w:p>
    <w:tbl>
      <w:tblPr>
        <w:tblW w:w="1502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17"/>
        <w:gridCol w:w="1418"/>
        <w:gridCol w:w="1417"/>
        <w:gridCol w:w="1418"/>
        <w:gridCol w:w="1559"/>
        <w:gridCol w:w="1417"/>
        <w:gridCol w:w="1418"/>
      </w:tblGrid>
      <w:tr w:rsidR="006046B1" w:rsidRPr="00F61C02" w:rsidTr="00C44FB5">
        <w:trPr>
          <w:trHeight w:val="360"/>
          <w:tblCellSpacing w:w="5" w:type="nil"/>
        </w:trPr>
        <w:tc>
          <w:tcPr>
            <w:tcW w:w="1985" w:type="dxa"/>
            <w:vMerge w:val="restart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Основные направления финансирования</w:t>
            </w:r>
          </w:p>
        </w:tc>
        <w:tc>
          <w:tcPr>
            <w:tcW w:w="13041" w:type="dxa"/>
            <w:gridSpan w:val="9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F61C02">
              <w:rPr>
                <w:rFonts w:eastAsia="Calibri"/>
                <w:sz w:val="24"/>
                <w:szCs w:val="24"/>
              </w:rPr>
              <w:t>Объемы финансирования в 2013 – 2020 годах*</w:t>
            </w:r>
          </w:p>
        </w:tc>
      </w:tr>
      <w:tr w:rsidR="006046B1" w:rsidRPr="00F61C02" w:rsidTr="00C44FB5">
        <w:trPr>
          <w:trHeight w:val="360"/>
          <w:tblCellSpacing w:w="5" w:type="nil"/>
        </w:trPr>
        <w:tc>
          <w:tcPr>
            <w:tcW w:w="1985" w:type="dxa"/>
            <w:vMerge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1482" w:type="dxa"/>
            <w:gridSpan w:val="8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6046B1" w:rsidRPr="00F61C02" w:rsidTr="00C44FB5">
        <w:trPr>
          <w:tblCellSpacing w:w="5" w:type="nil"/>
        </w:trPr>
        <w:tc>
          <w:tcPr>
            <w:tcW w:w="1985" w:type="dxa"/>
            <w:vMerge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2013 год (факт)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2014 год</w:t>
            </w:r>
          </w:p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(факт)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2015 год</w:t>
            </w:r>
          </w:p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(факт)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2017 год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2020 год</w:t>
            </w:r>
          </w:p>
        </w:tc>
      </w:tr>
      <w:tr w:rsidR="006046B1" w:rsidRPr="00F61C02" w:rsidTr="00C44FB5">
        <w:trPr>
          <w:trHeight w:val="1095"/>
          <w:tblCellSpacing w:w="5" w:type="nil"/>
        </w:trPr>
        <w:tc>
          <w:tcPr>
            <w:tcW w:w="1985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pacing w:val="-6"/>
                <w:sz w:val="24"/>
                <w:szCs w:val="24"/>
              </w:rPr>
              <w:t>Государственная  программа  Кировской области «Развитие агропромышленного комплекса»  на 2013 – 2020 годы –</w:t>
            </w:r>
            <w:r w:rsidRPr="00F61C02">
              <w:rPr>
                <w:rFonts w:eastAsia="Calibri"/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27 933203,6</w:t>
            </w:r>
            <w:r w:rsidRPr="00F61C0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6 399 235,53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3 531 566,02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3 630 339,33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3 446 034,78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2 767 552,40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2 650 208,60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2 552 295,0</w:t>
            </w:r>
            <w:r w:rsidRPr="00F61C0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2 955 971,9</w:t>
            </w:r>
            <w:r w:rsidRPr="00F61C0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046B1" w:rsidRPr="00F61C02" w:rsidTr="00C44FB5">
        <w:trPr>
          <w:trHeight w:val="360"/>
          <w:tblCellSpacing w:w="5" w:type="nil"/>
        </w:trPr>
        <w:tc>
          <w:tcPr>
            <w:tcW w:w="1985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046B1" w:rsidRPr="00F61C02" w:rsidTr="00C44FB5">
        <w:trPr>
          <w:trHeight w:val="360"/>
          <w:tblCellSpacing w:w="5" w:type="nil"/>
        </w:trPr>
        <w:tc>
          <w:tcPr>
            <w:tcW w:w="1985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 xml:space="preserve">капитальные    вложения         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2 261 369,6</w:t>
            </w:r>
            <w:r w:rsidRPr="00F61C0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151 124,81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2 849,20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105 233,78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387 546,38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418 159,6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319 536,70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253 267,4</w:t>
            </w:r>
            <w:r w:rsidRPr="00F61C0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623 651,7</w:t>
            </w:r>
            <w:r w:rsidRPr="00F61C0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046B1" w:rsidRPr="00F61C02" w:rsidTr="00C44FB5">
        <w:trPr>
          <w:tblCellSpacing w:w="5" w:type="nil"/>
        </w:trPr>
        <w:tc>
          <w:tcPr>
            <w:tcW w:w="1985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 xml:space="preserve">прочие расходы   </w:t>
            </w:r>
          </w:p>
        </w:tc>
        <w:tc>
          <w:tcPr>
            <w:tcW w:w="1559" w:type="dxa"/>
            <w:vAlign w:val="bottom"/>
          </w:tcPr>
          <w:p w:rsidR="006046B1" w:rsidRPr="00F61C02" w:rsidRDefault="006046B1" w:rsidP="00C44FB5">
            <w:pPr>
              <w:jc w:val="center"/>
              <w:rPr>
                <w:sz w:val="24"/>
                <w:szCs w:val="24"/>
              </w:rPr>
            </w:pPr>
            <w:r w:rsidRPr="00F61C02">
              <w:rPr>
                <w:sz w:val="24"/>
                <w:szCs w:val="24"/>
              </w:rPr>
              <w:t>25 671 833,99</w:t>
            </w:r>
          </w:p>
        </w:tc>
        <w:tc>
          <w:tcPr>
            <w:tcW w:w="1418" w:type="dxa"/>
            <w:vAlign w:val="bottom"/>
          </w:tcPr>
          <w:p w:rsidR="006046B1" w:rsidRPr="00F61C02" w:rsidRDefault="006046B1" w:rsidP="00C44FB5">
            <w:pPr>
              <w:jc w:val="center"/>
              <w:rPr>
                <w:sz w:val="24"/>
                <w:szCs w:val="24"/>
              </w:rPr>
            </w:pPr>
            <w:r w:rsidRPr="00F61C02">
              <w:rPr>
                <w:sz w:val="24"/>
                <w:szCs w:val="24"/>
              </w:rPr>
              <w:t>6 248 110,72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3 528 716,82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3 525 105,55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3 058 488,40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2 349 392,80</w:t>
            </w:r>
          </w:p>
        </w:tc>
        <w:tc>
          <w:tcPr>
            <w:tcW w:w="1559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2 330 671,90</w:t>
            </w:r>
          </w:p>
        </w:tc>
        <w:tc>
          <w:tcPr>
            <w:tcW w:w="1417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61C02">
              <w:rPr>
                <w:rFonts w:eastAsia="Calibri"/>
                <w:sz w:val="24"/>
                <w:szCs w:val="24"/>
              </w:rPr>
              <w:t>2 299 027,60</w:t>
            </w:r>
          </w:p>
        </w:tc>
        <w:tc>
          <w:tcPr>
            <w:tcW w:w="1418" w:type="dxa"/>
          </w:tcPr>
          <w:p w:rsidR="006046B1" w:rsidRPr="00F61C02" w:rsidRDefault="006046B1" w:rsidP="00C44FB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F61C02">
              <w:rPr>
                <w:rFonts w:eastAsia="Calibri"/>
                <w:spacing w:val="-6"/>
                <w:sz w:val="24"/>
                <w:szCs w:val="24"/>
              </w:rPr>
              <w:t>2 332 320,20</w:t>
            </w:r>
          </w:p>
        </w:tc>
      </w:tr>
    </w:tbl>
    <w:p w:rsidR="006046B1" w:rsidRPr="00F61C02" w:rsidRDefault="006046B1" w:rsidP="006046B1">
      <w:pPr>
        <w:autoSpaceDE w:val="0"/>
        <w:autoSpaceDN w:val="0"/>
        <w:adjustRightInd w:val="0"/>
        <w:ind w:left="-567"/>
        <w:jc w:val="both"/>
        <w:rPr>
          <w:rFonts w:eastAsia="Calibri"/>
          <w:sz w:val="22"/>
          <w:szCs w:val="22"/>
        </w:rPr>
      </w:pPr>
      <w:r w:rsidRPr="00F61C02">
        <w:rPr>
          <w:rFonts w:eastAsia="Calibri"/>
          <w:sz w:val="22"/>
          <w:szCs w:val="22"/>
        </w:rPr>
        <w:t>*Объем финансирования Государственной программы рассчитан в действующих ценах каждого года с применением индексов-дефляторов по отрасли «Сельское хозяйство», установленных Министерством экономического развития Российской Федерации».</w:t>
      </w: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6046B1" w:rsidRDefault="006046B1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8D47BC" w:rsidRDefault="008D47BC" w:rsidP="009E4E68">
      <w:pPr>
        <w:autoSpaceDE w:val="0"/>
        <w:autoSpaceDN w:val="0"/>
        <w:adjustRightInd w:val="0"/>
        <w:spacing w:line="720" w:lineRule="exact"/>
        <w:jc w:val="center"/>
        <w:rPr>
          <w:rFonts w:eastAsia="Calibri"/>
          <w:sz w:val="28"/>
          <w:szCs w:val="28"/>
        </w:rPr>
        <w:sectPr w:rsidR="008D47BC" w:rsidSect="00CF52D7">
          <w:pgSz w:w="16838" w:h="11906" w:orient="landscape" w:code="9"/>
          <w:pgMar w:top="851" w:right="851" w:bottom="851" w:left="1531" w:header="709" w:footer="709" w:gutter="0"/>
          <w:cols w:space="708"/>
          <w:titlePg/>
          <w:docGrid w:linePitch="360"/>
        </w:sectPr>
      </w:pPr>
    </w:p>
    <w:p w:rsidR="009A6735" w:rsidRPr="00AD1755" w:rsidRDefault="00772EA6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D1755">
        <w:rPr>
          <w:rFonts w:eastAsia="Calibri"/>
          <w:sz w:val="28"/>
          <w:szCs w:val="28"/>
        </w:rPr>
        <w:lastRenderedPageBreak/>
        <w:t>5</w:t>
      </w:r>
      <w:r w:rsidR="000B0AC8" w:rsidRPr="00AD1755">
        <w:rPr>
          <w:rFonts w:eastAsia="Calibri"/>
          <w:sz w:val="28"/>
          <w:szCs w:val="28"/>
        </w:rPr>
        <w:t xml:space="preserve">. </w:t>
      </w:r>
      <w:r w:rsidR="00DE5ACE" w:rsidRPr="00AD1755">
        <w:rPr>
          <w:rFonts w:eastAsia="Calibri"/>
          <w:sz w:val="28"/>
          <w:szCs w:val="28"/>
        </w:rPr>
        <w:t xml:space="preserve">В </w:t>
      </w:r>
      <w:r w:rsidR="000B0AC8" w:rsidRPr="00AD1755">
        <w:rPr>
          <w:rFonts w:eastAsia="Calibri"/>
          <w:sz w:val="28"/>
          <w:szCs w:val="28"/>
        </w:rPr>
        <w:t>раздел</w:t>
      </w:r>
      <w:r w:rsidR="00DE5ACE" w:rsidRPr="00AD1755">
        <w:rPr>
          <w:rFonts w:eastAsia="Calibri"/>
          <w:sz w:val="28"/>
          <w:szCs w:val="28"/>
        </w:rPr>
        <w:t>е</w:t>
      </w:r>
      <w:r w:rsidR="000B0AC8" w:rsidRPr="00AD1755">
        <w:rPr>
          <w:rFonts w:eastAsia="Calibri"/>
          <w:sz w:val="28"/>
          <w:szCs w:val="28"/>
        </w:rPr>
        <w:t xml:space="preserve"> 8 «</w:t>
      </w:r>
      <w:r w:rsidR="000B0AC8" w:rsidRPr="00AD1755">
        <w:rPr>
          <w:sz w:val="28"/>
          <w:szCs w:val="28"/>
        </w:rPr>
        <w:t>Участие муниципальных образований области в реализации Государственной программы</w:t>
      </w:r>
      <w:r w:rsidR="00DE5ACE" w:rsidRPr="00AD1755">
        <w:rPr>
          <w:sz w:val="28"/>
          <w:szCs w:val="28"/>
        </w:rPr>
        <w:t>»</w:t>
      </w:r>
      <w:r w:rsidR="00001917" w:rsidRPr="00AD1755">
        <w:rPr>
          <w:sz w:val="28"/>
          <w:szCs w:val="28"/>
        </w:rPr>
        <w:t>:</w:t>
      </w:r>
      <w:r w:rsidR="000B0AC8" w:rsidRPr="00AD1755">
        <w:rPr>
          <w:rFonts w:eastAsia="Calibri"/>
          <w:sz w:val="28"/>
          <w:szCs w:val="28"/>
        </w:rPr>
        <w:t xml:space="preserve"> </w:t>
      </w:r>
    </w:p>
    <w:p w:rsidR="009A6735" w:rsidRDefault="00001917" w:rsidP="003F41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 В абзаце «</w:t>
      </w:r>
      <w:r w:rsidR="009A6735">
        <w:rPr>
          <w:rFonts w:eastAsia="Calibri"/>
          <w:sz w:val="28"/>
          <w:szCs w:val="28"/>
        </w:rPr>
        <w:t xml:space="preserve">Гранты на развитие социальной и инженерной инфраструктуры в сельской местности предоставляются по результатам конкурса трем муниципальным образованиям за наилучшие результаты деятельности сельскохозяйственных товаропроизводителей, осуществляющих деятельность на территории муниципального образования, в отрасли животноводства по итогам отчетного года, предшествующего году проведения конкурса, в форме субсидий на </w:t>
      </w:r>
      <w:proofErr w:type="spellStart"/>
      <w:r w:rsidR="009A6735">
        <w:rPr>
          <w:rFonts w:eastAsia="Calibri"/>
          <w:sz w:val="28"/>
          <w:szCs w:val="28"/>
        </w:rPr>
        <w:t>софинансирование</w:t>
      </w:r>
      <w:proofErr w:type="spellEnd"/>
      <w:r w:rsidR="009A6735">
        <w:rPr>
          <w:rFonts w:eastAsia="Calibri"/>
          <w:sz w:val="28"/>
          <w:szCs w:val="28"/>
        </w:rPr>
        <w:t xml:space="preserve"> расходных обязательств в соответствии с заключенными с министерством сельского хозяйства и продовольствия Кировской области соглашениями о предоставлении местному бюджету и расходовании гранта имени А.Д. Червякова</w:t>
      </w:r>
      <w:r>
        <w:rPr>
          <w:rFonts w:eastAsia="Calibri"/>
          <w:sz w:val="28"/>
          <w:szCs w:val="28"/>
        </w:rPr>
        <w:t>» после слова «предоставляются» дополнить словами «в 2016 году».</w:t>
      </w:r>
    </w:p>
    <w:p w:rsidR="000B0AC8" w:rsidRPr="007D7A61" w:rsidRDefault="00C42D83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F79E5">
        <w:rPr>
          <w:rFonts w:eastAsia="Calibri"/>
          <w:sz w:val="28"/>
          <w:szCs w:val="28"/>
        </w:rPr>
        <w:t>5.2. А</w:t>
      </w:r>
      <w:r w:rsidR="00DE5ACE" w:rsidRPr="004F79E5">
        <w:rPr>
          <w:rFonts w:eastAsia="Calibri"/>
          <w:sz w:val="28"/>
          <w:szCs w:val="28"/>
        </w:rPr>
        <w:t xml:space="preserve">бзац </w:t>
      </w:r>
      <w:r w:rsidR="00A77B3E" w:rsidRPr="004F79E5">
        <w:rPr>
          <w:rFonts w:eastAsia="Calibri"/>
          <w:sz w:val="28"/>
          <w:szCs w:val="28"/>
        </w:rPr>
        <w:t xml:space="preserve">«Объекты социальной и инженерной инфраструктуры муниципальной собственности включаются в </w:t>
      </w:r>
      <w:hyperlink r:id="rId13" w:history="1">
        <w:r w:rsidR="00A77B3E" w:rsidRPr="004F79E5">
          <w:rPr>
            <w:rFonts w:eastAsia="Calibri"/>
            <w:color w:val="0000FF"/>
            <w:sz w:val="28"/>
            <w:szCs w:val="28"/>
          </w:rPr>
          <w:t>подпрограмму</w:t>
        </w:r>
      </w:hyperlink>
      <w:r w:rsidR="00A77B3E" w:rsidRPr="004F79E5">
        <w:rPr>
          <w:rFonts w:eastAsia="Calibri"/>
          <w:sz w:val="28"/>
          <w:szCs w:val="28"/>
        </w:rPr>
        <w:t xml:space="preserve"> «Устойчивое развитие сельских территорий на период 2014 – 2020 годов» Государственной программы (далее – Подпрограмма) на основании конкурсного отбора объектов социальной и инженерной инфраструктуры сельских поселений. Объекты муниципальной собственности по проектированию, строительству и реконструкции, капитальному ремонту автомобильных дорог включаются в Подпрограмму на основании конкурсного отбора объектов проектирования, строительства и реконструкции, капитального ремонта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</w:t>
      </w:r>
      <w:r w:rsidR="001173BD" w:rsidRPr="004F79E5">
        <w:rPr>
          <w:rFonts w:eastAsia="Calibri"/>
          <w:sz w:val="28"/>
          <w:szCs w:val="28"/>
        </w:rPr>
        <w:t xml:space="preserve"> сельскохозяйственной продукции</w:t>
      </w:r>
      <w:r w:rsidR="00A77B3E" w:rsidRPr="004F79E5">
        <w:rPr>
          <w:rFonts w:eastAsia="Calibri"/>
          <w:sz w:val="28"/>
          <w:szCs w:val="28"/>
        </w:rPr>
        <w:t xml:space="preserve">» </w:t>
      </w:r>
      <w:r w:rsidR="004F79E5" w:rsidRPr="004F79E5">
        <w:rPr>
          <w:rFonts w:eastAsia="Calibri"/>
          <w:sz w:val="28"/>
          <w:szCs w:val="28"/>
        </w:rPr>
        <w:t>исключить.</w:t>
      </w:r>
    </w:p>
    <w:p w:rsidR="00C108E1" w:rsidRPr="0094159C" w:rsidRDefault="008A5242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C">
        <w:rPr>
          <w:rFonts w:ascii="Times New Roman" w:hAnsi="Times New Roman" w:cs="Times New Roman"/>
          <w:sz w:val="28"/>
          <w:szCs w:val="28"/>
        </w:rPr>
        <w:t>6</w:t>
      </w:r>
      <w:r w:rsidR="00C108E1" w:rsidRPr="0094159C">
        <w:rPr>
          <w:rFonts w:ascii="Times New Roman" w:hAnsi="Times New Roman" w:cs="Times New Roman"/>
          <w:sz w:val="28"/>
          <w:szCs w:val="28"/>
        </w:rPr>
        <w:t xml:space="preserve">. Внести </w:t>
      </w:r>
      <w:hyperlink r:id="rId14" w:history="1">
        <w:r w:rsidR="00C108E1" w:rsidRPr="0094159C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C108E1" w:rsidRPr="0094159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history="1">
        <w:r w:rsidR="00C108E1" w:rsidRPr="0094159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108E1" w:rsidRPr="0094159C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C108E1" w:rsidRPr="0094159C" w:rsidRDefault="008A5242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C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108E1" w:rsidRPr="0094159C">
        <w:rPr>
          <w:rFonts w:ascii="Times New Roman" w:hAnsi="Times New Roman" w:cs="Times New Roman"/>
          <w:sz w:val="28"/>
          <w:szCs w:val="28"/>
        </w:rPr>
        <w:t xml:space="preserve">. Внести </w:t>
      </w:r>
      <w:hyperlink r:id="rId16" w:history="1">
        <w:r w:rsidR="00C108E1" w:rsidRPr="0094159C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C108E1" w:rsidRPr="0094159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995" w:history="1">
        <w:r w:rsidR="00C108E1" w:rsidRPr="0094159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108E1" w:rsidRPr="0094159C">
        <w:rPr>
          <w:rFonts w:ascii="Times New Roman" w:hAnsi="Times New Roman" w:cs="Times New Roman"/>
          <w:sz w:val="28"/>
          <w:szCs w:val="28"/>
        </w:rPr>
        <w:t xml:space="preserve"> о методике расчета значений целевых показателей эффективности и источниках получения информации о значениях показателей эффективности реализации Государственной программы (приложение № 2 к Государственной программе) согласно приложению № 2.</w:t>
      </w:r>
    </w:p>
    <w:p w:rsidR="00F77A2D" w:rsidRPr="00BE70BB" w:rsidRDefault="00F77A2D" w:rsidP="00AD1755">
      <w:pPr>
        <w:spacing w:line="360" w:lineRule="auto"/>
        <w:ind w:firstLine="709"/>
        <w:jc w:val="both"/>
        <w:rPr>
          <w:sz w:val="28"/>
          <w:szCs w:val="28"/>
        </w:rPr>
      </w:pPr>
      <w:r w:rsidRPr="00BE70BB">
        <w:rPr>
          <w:sz w:val="28"/>
          <w:szCs w:val="28"/>
        </w:rPr>
        <w:t xml:space="preserve">8. Внести в условия предоставления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(приложение № </w:t>
      </w:r>
      <w:r w:rsidR="002C7396" w:rsidRPr="00BE70BB">
        <w:rPr>
          <w:sz w:val="28"/>
          <w:szCs w:val="28"/>
        </w:rPr>
        <w:t>9</w:t>
      </w:r>
      <w:r w:rsidRPr="00BE70BB">
        <w:rPr>
          <w:sz w:val="28"/>
          <w:szCs w:val="28"/>
        </w:rPr>
        <w:t xml:space="preserve"> к Государственной программе)</w:t>
      </w:r>
      <w:r w:rsidR="00BE70BB" w:rsidRPr="00BE70BB">
        <w:rPr>
          <w:sz w:val="28"/>
          <w:szCs w:val="28"/>
        </w:rPr>
        <w:t xml:space="preserve"> следующие изменения:</w:t>
      </w:r>
    </w:p>
    <w:p w:rsidR="00F77A2D" w:rsidRPr="00BE70BB" w:rsidRDefault="00F77A2D" w:rsidP="00AD1755">
      <w:pPr>
        <w:spacing w:line="360" w:lineRule="auto"/>
        <w:ind w:firstLine="709"/>
        <w:jc w:val="both"/>
        <w:rPr>
          <w:sz w:val="28"/>
          <w:szCs w:val="28"/>
        </w:rPr>
      </w:pPr>
      <w:r w:rsidRPr="00BE70BB">
        <w:rPr>
          <w:sz w:val="28"/>
          <w:szCs w:val="28"/>
        </w:rPr>
        <w:t>8.1. Пункт 4 изложить в следующей редакции:</w:t>
      </w:r>
    </w:p>
    <w:p w:rsidR="00CF6FA9" w:rsidRDefault="00F77A2D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72945">
        <w:rPr>
          <w:sz w:val="28"/>
          <w:szCs w:val="28"/>
        </w:rPr>
        <w:t xml:space="preserve">«4. </w:t>
      </w:r>
      <w:r w:rsidRPr="00272945">
        <w:rPr>
          <w:rFonts w:eastAsia="Calibri"/>
          <w:sz w:val="28"/>
          <w:szCs w:val="28"/>
        </w:rPr>
        <w:t>Представление заверенной выписки из решения представительного органа местного самоуправления об утверждении решения о бюджете муниципального образования, подтверждающей финансирование соответствующих мероприятий муниципальной программы в планируемом году из местного бюджета</w:t>
      </w:r>
      <w:r w:rsidR="0092236A" w:rsidRPr="0092236A">
        <w:rPr>
          <w:rFonts w:eastAsia="Calibri"/>
          <w:sz w:val="28"/>
          <w:szCs w:val="28"/>
        </w:rPr>
        <w:t xml:space="preserve"> </w:t>
      </w:r>
      <w:r w:rsidR="0092236A" w:rsidRPr="00272945">
        <w:rPr>
          <w:rFonts w:eastAsia="Calibri"/>
          <w:sz w:val="28"/>
          <w:szCs w:val="28"/>
        </w:rPr>
        <w:t xml:space="preserve">в размере </w:t>
      </w:r>
      <w:r w:rsidR="0092236A" w:rsidRPr="001D7FFB">
        <w:rPr>
          <w:rFonts w:eastAsia="Calibri"/>
          <w:sz w:val="28"/>
          <w:szCs w:val="28"/>
        </w:rPr>
        <w:t>не менее 5%</w:t>
      </w:r>
      <w:r w:rsidR="00CF6FA9">
        <w:rPr>
          <w:rFonts w:eastAsia="Calibri"/>
          <w:sz w:val="28"/>
          <w:szCs w:val="28"/>
        </w:rPr>
        <w:t>:</w:t>
      </w:r>
    </w:p>
    <w:p w:rsidR="00CF6FA9" w:rsidRDefault="00F77A2D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D7FFB">
        <w:rPr>
          <w:rFonts w:eastAsia="Calibri"/>
          <w:sz w:val="28"/>
          <w:szCs w:val="28"/>
        </w:rPr>
        <w:t>от стоимости работ по строительству (реконструкции) объектов социальной и инженер</w:t>
      </w:r>
      <w:r w:rsidR="00D423B0" w:rsidRPr="001D7FFB">
        <w:rPr>
          <w:rFonts w:eastAsia="Calibri"/>
          <w:sz w:val="28"/>
          <w:szCs w:val="28"/>
        </w:rPr>
        <w:t>ной инфраструктуры</w:t>
      </w:r>
      <w:r w:rsidR="001D7FFB" w:rsidRPr="001D7FFB">
        <w:rPr>
          <w:rFonts w:eastAsia="Calibri"/>
          <w:sz w:val="28"/>
          <w:szCs w:val="28"/>
        </w:rPr>
        <w:t xml:space="preserve">, </w:t>
      </w:r>
      <w:r w:rsidR="00CF6FA9" w:rsidRPr="00272945">
        <w:rPr>
          <w:rFonts w:eastAsia="Calibri"/>
          <w:sz w:val="28"/>
          <w:szCs w:val="28"/>
        </w:rPr>
        <w:t xml:space="preserve">проведение которых планируется в соответствующем финансовом году, в ценах соответствующих лет (не менее 1% на завершение проекта комплексной компактной застройки и благоустройства сельского населенного пункта села </w:t>
      </w:r>
      <w:proofErr w:type="spellStart"/>
      <w:r w:rsidR="00CF6FA9" w:rsidRPr="00272945">
        <w:rPr>
          <w:rFonts w:eastAsia="Calibri"/>
          <w:sz w:val="28"/>
          <w:szCs w:val="28"/>
        </w:rPr>
        <w:t>Филиппово</w:t>
      </w:r>
      <w:proofErr w:type="spellEnd"/>
      <w:r w:rsidR="00CF6FA9" w:rsidRPr="00272945">
        <w:rPr>
          <w:rFonts w:eastAsia="Calibri"/>
          <w:sz w:val="28"/>
          <w:szCs w:val="28"/>
        </w:rPr>
        <w:t xml:space="preserve"> Кирово-Чепецкого района, реализация которого начата в рамках областной целевой </w:t>
      </w:r>
      <w:hyperlink r:id="rId17" w:history="1">
        <w:r w:rsidR="00CF6FA9" w:rsidRPr="00272945">
          <w:rPr>
            <w:rFonts w:eastAsia="Calibri"/>
            <w:color w:val="0000FF"/>
            <w:sz w:val="28"/>
            <w:szCs w:val="28"/>
          </w:rPr>
          <w:t>программы</w:t>
        </w:r>
      </w:hyperlink>
      <w:r w:rsidR="00CF6FA9" w:rsidRPr="00272945">
        <w:rPr>
          <w:rFonts w:eastAsia="Calibri"/>
          <w:sz w:val="28"/>
          <w:szCs w:val="28"/>
        </w:rPr>
        <w:t xml:space="preserve"> «Социальное развитие села» на 2010 – 2013 го</w:t>
      </w:r>
      <w:r w:rsidR="00CF6FA9">
        <w:rPr>
          <w:rFonts w:eastAsia="Calibri"/>
          <w:sz w:val="28"/>
          <w:szCs w:val="28"/>
        </w:rPr>
        <w:t>ды</w:t>
      </w:r>
      <w:r w:rsidR="00A60EEE">
        <w:rPr>
          <w:rFonts w:eastAsia="Calibri"/>
          <w:sz w:val="28"/>
          <w:szCs w:val="28"/>
        </w:rPr>
        <w:t>»</w:t>
      </w:r>
      <w:r w:rsidR="00CF6FA9">
        <w:rPr>
          <w:rFonts w:eastAsia="Calibri"/>
          <w:sz w:val="28"/>
          <w:szCs w:val="28"/>
        </w:rPr>
        <w:t>)</w:t>
      </w:r>
      <w:r w:rsidR="00A60EEE">
        <w:rPr>
          <w:rFonts w:eastAsia="Calibri"/>
          <w:sz w:val="28"/>
          <w:szCs w:val="28"/>
        </w:rPr>
        <w:t>;</w:t>
      </w:r>
    </w:p>
    <w:p w:rsidR="00F77A2D" w:rsidRPr="003A39AA" w:rsidRDefault="00CF6FA9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4"/>
          <w:sz w:val="28"/>
          <w:szCs w:val="28"/>
        </w:rPr>
      </w:pPr>
      <w:r w:rsidRPr="003A39AA">
        <w:rPr>
          <w:rFonts w:eastAsia="Calibri"/>
          <w:spacing w:val="-4"/>
          <w:sz w:val="28"/>
          <w:szCs w:val="28"/>
        </w:rPr>
        <w:t>от суммы субсидии</w:t>
      </w:r>
      <w:r w:rsidRPr="003A39AA">
        <w:rPr>
          <w:spacing w:val="-4"/>
        </w:rPr>
        <w:t xml:space="preserve"> </w:t>
      </w:r>
      <w:r w:rsidRPr="003A39AA">
        <w:rPr>
          <w:spacing w:val="-4"/>
          <w:sz w:val="28"/>
          <w:szCs w:val="28"/>
        </w:rPr>
        <w:t>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</w:t>
      </w:r>
      <w:r w:rsidR="0065291C" w:rsidRPr="003A39AA">
        <w:rPr>
          <w:spacing w:val="-4"/>
          <w:sz w:val="28"/>
          <w:szCs w:val="28"/>
        </w:rPr>
        <w:t xml:space="preserve">, предоставляемой </w:t>
      </w:r>
      <w:r w:rsidRPr="003A39AA">
        <w:rPr>
          <w:spacing w:val="-4"/>
          <w:sz w:val="28"/>
          <w:szCs w:val="28"/>
        </w:rPr>
        <w:t xml:space="preserve">на 2017 год </w:t>
      </w:r>
      <w:r w:rsidR="0065291C" w:rsidRPr="003A39AA">
        <w:rPr>
          <w:rFonts w:eastAsia="Calibri"/>
          <w:spacing w:val="-4"/>
          <w:sz w:val="28"/>
          <w:szCs w:val="28"/>
        </w:rPr>
        <w:t>на</w:t>
      </w:r>
      <w:r w:rsidR="001D7FFB" w:rsidRPr="003A39AA">
        <w:rPr>
          <w:rFonts w:eastAsia="Calibri"/>
          <w:spacing w:val="-4"/>
          <w:sz w:val="28"/>
          <w:szCs w:val="28"/>
        </w:rPr>
        <w:t xml:space="preserve"> капитальн</w:t>
      </w:r>
      <w:r w:rsidR="0065291C" w:rsidRPr="003A39AA">
        <w:rPr>
          <w:rFonts w:eastAsia="Calibri"/>
          <w:spacing w:val="-4"/>
          <w:sz w:val="28"/>
          <w:szCs w:val="28"/>
        </w:rPr>
        <w:t>ый</w:t>
      </w:r>
      <w:r w:rsidR="001D7FFB" w:rsidRPr="003A39AA">
        <w:rPr>
          <w:rFonts w:eastAsia="Calibri"/>
          <w:spacing w:val="-4"/>
          <w:sz w:val="28"/>
          <w:szCs w:val="28"/>
        </w:rPr>
        <w:t xml:space="preserve"> ремонт </w:t>
      </w:r>
      <w:r w:rsidR="0092236A" w:rsidRPr="003A39AA">
        <w:rPr>
          <w:rFonts w:eastAsia="Calibri"/>
          <w:spacing w:val="-4"/>
          <w:sz w:val="28"/>
          <w:szCs w:val="28"/>
        </w:rPr>
        <w:t xml:space="preserve">объектов </w:t>
      </w:r>
      <w:r w:rsidR="001D7FFB" w:rsidRPr="003A39AA">
        <w:rPr>
          <w:rFonts w:eastAsia="Calibri"/>
          <w:spacing w:val="-4"/>
          <w:sz w:val="28"/>
          <w:szCs w:val="28"/>
        </w:rPr>
        <w:t>социальной инфраструктуры</w:t>
      </w:r>
      <w:r w:rsidR="009846A6" w:rsidRPr="003A39AA">
        <w:rPr>
          <w:rFonts w:eastAsia="Calibri"/>
          <w:spacing w:val="-4"/>
          <w:sz w:val="28"/>
          <w:szCs w:val="28"/>
        </w:rPr>
        <w:t>»</w:t>
      </w:r>
      <w:r w:rsidR="0092236A" w:rsidRPr="003A39AA">
        <w:rPr>
          <w:rFonts w:eastAsia="Calibri"/>
          <w:spacing w:val="-4"/>
          <w:sz w:val="28"/>
          <w:szCs w:val="28"/>
        </w:rPr>
        <w:t>.</w:t>
      </w:r>
      <w:r w:rsidR="00F77A2D" w:rsidRPr="003A39AA">
        <w:rPr>
          <w:rFonts w:eastAsia="Calibri"/>
          <w:spacing w:val="-4"/>
          <w:sz w:val="28"/>
          <w:szCs w:val="28"/>
        </w:rPr>
        <w:t xml:space="preserve"> </w:t>
      </w:r>
    </w:p>
    <w:p w:rsidR="00F77A2D" w:rsidRPr="00D12855" w:rsidRDefault="004B45E7" w:rsidP="00AD1755">
      <w:pPr>
        <w:spacing w:line="360" w:lineRule="auto"/>
        <w:ind w:firstLine="709"/>
        <w:jc w:val="both"/>
        <w:rPr>
          <w:sz w:val="28"/>
          <w:szCs w:val="28"/>
        </w:rPr>
      </w:pPr>
      <w:r w:rsidRPr="00D12855">
        <w:rPr>
          <w:sz w:val="28"/>
          <w:szCs w:val="28"/>
        </w:rPr>
        <w:t>8</w:t>
      </w:r>
      <w:r w:rsidR="00F77A2D" w:rsidRPr="00D12855">
        <w:rPr>
          <w:sz w:val="28"/>
          <w:szCs w:val="28"/>
        </w:rPr>
        <w:t>.2. Пункт 6 изложить в следующей редакции</w:t>
      </w:r>
      <w:r w:rsidR="00222337">
        <w:rPr>
          <w:sz w:val="28"/>
          <w:szCs w:val="28"/>
        </w:rPr>
        <w:t>:</w:t>
      </w:r>
    </w:p>
    <w:p w:rsidR="00F77A2D" w:rsidRPr="00D12855" w:rsidRDefault="00F77A2D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12855">
        <w:rPr>
          <w:rFonts w:eastAsia="Calibri"/>
          <w:sz w:val="28"/>
          <w:szCs w:val="28"/>
        </w:rPr>
        <w:t>«6. В конкурсном отборе могут принимать участие муниципальные районы (городские округа), удовлетворяющие критерию «наличие инвестицион</w:t>
      </w:r>
      <w:r w:rsidRPr="00D12855">
        <w:rPr>
          <w:rFonts w:eastAsia="Calibri"/>
          <w:sz w:val="28"/>
          <w:szCs w:val="28"/>
        </w:rPr>
        <w:lastRenderedPageBreak/>
        <w:t xml:space="preserve">ных проектов в сфере агропромышленного комплекса в сельских поселениях, на территории которых планируется реализация мероприятия </w:t>
      </w:r>
      <w:hyperlink r:id="rId18" w:history="1">
        <w:r w:rsidRPr="00D12855">
          <w:rPr>
            <w:rFonts w:eastAsia="Calibri"/>
            <w:color w:val="0000FF"/>
            <w:sz w:val="28"/>
            <w:szCs w:val="28"/>
          </w:rPr>
          <w:t>Подпрограммы</w:t>
        </w:r>
      </w:hyperlink>
      <w:r w:rsidR="00BE4510" w:rsidRPr="00BE4510">
        <w:rPr>
          <w:sz w:val="28"/>
          <w:szCs w:val="28"/>
        </w:rPr>
        <w:t>»</w:t>
      </w:r>
      <w:r w:rsidRPr="00BE4510">
        <w:rPr>
          <w:rFonts w:eastAsia="Calibri"/>
          <w:sz w:val="28"/>
          <w:szCs w:val="28"/>
        </w:rPr>
        <w:t>.</w:t>
      </w:r>
      <w:r w:rsidRPr="00D12855">
        <w:rPr>
          <w:rFonts w:eastAsia="Calibri"/>
          <w:sz w:val="28"/>
          <w:szCs w:val="28"/>
        </w:rPr>
        <w:t xml:space="preserve"> </w:t>
      </w:r>
    </w:p>
    <w:p w:rsidR="00F77A2D" w:rsidRPr="00D12855" w:rsidRDefault="00F77A2D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12855">
        <w:rPr>
          <w:rFonts w:eastAsia="Calibri"/>
          <w:sz w:val="28"/>
          <w:szCs w:val="28"/>
        </w:rPr>
        <w:t xml:space="preserve">Данное условие не распространяется на </w:t>
      </w:r>
      <w:r w:rsidR="009C4D5B">
        <w:rPr>
          <w:rFonts w:eastAsia="Calibri"/>
          <w:sz w:val="28"/>
          <w:szCs w:val="28"/>
        </w:rPr>
        <w:t xml:space="preserve">муниципальные образования, прошедшие </w:t>
      </w:r>
      <w:r w:rsidRPr="00D12855">
        <w:rPr>
          <w:rFonts w:eastAsia="Calibri"/>
          <w:sz w:val="28"/>
          <w:szCs w:val="28"/>
        </w:rPr>
        <w:t xml:space="preserve">конкурсный отбор </w:t>
      </w:r>
      <w:r w:rsidR="009C4D5B">
        <w:rPr>
          <w:rFonts w:eastAsia="Calibri"/>
          <w:sz w:val="28"/>
          <w:szCs w:val="28"/>
        </w:rPr>
        <w:t xml:space="preserve">на проведение </w:t>
      </w:r>
      <w:r w:rsidRPr="00D12855">
        <w:rPr>
          <w:rFonts w:eastAsia="Calibri"/>
          <w:sz w:val="28"/>
          <w:szCs w:val="28"/>
        </w:rPr>
        <w:t>капитально</w:t>
      </w:r>
      <w:r w:rsidR="009C4D5B">
        <w:rPr>
          <w:rFonts w:eastAsia="Calibri"/>
          <w:sz w:val="28"/>
          <w:szCs w:val="28"/>
        </w:rPr>
        <w:t>го</w:t>
      </w:r>
      <w:r w:rsidRPr="00D12855">
        <w:rPr>
          <w:rFonts w:eastAsia="Calibri"/>
          <w:sz w:val="28"/>
          <w:szCs w:val="28"/>
        </w:rPr>
        <w:t xml:space="preserve"> ремонт</w:t>
      </w:r>
      <w:r w:rsidR="009C4D5B">
        <w:rPr>
          <w:rFonts w:eastAsia="Calibri"/>
          <w:sz w:val="28"/>
          <w:szCs w:val="28"/>
        </w:rPr>
        <w:t>а</w:t>
      </w:r>
      <w:r w:rsidRPr="00D12855">
        <w:rPr>
          <w:rFonts w:eastAsia="Calibri"/>
          <w:sz w:val="28"/>
          <w:szCs w:val="28"/>
        </w:rPr>
        <w:t xml:space="preserve"> </w:t>
      </w:r>
      <w:r w:rsidR="009C4D5B">
        <w:rPr>
          <w:rFonts w:eastAsia="Calibri"/>
          <w:sz w:val="28"/>
          <w:szCs w:val="28"/>
        </w:rPr>
        <w:t xml:space="preserve">объектов </w:t>
      </w:r>
      <w:r w:rsidRPr="00D12855">
        <w:rPr>
          <w:rFonts w:eastAsia="Calibri"/>
          <w:sz w:val="28"/>
          <w:szCs w:val="28"/>
        </w:rPr>
        <w:t xml:space="preserve">социальной инфраструктуры». </w:t>
      </w:r>
    </w:p>
    <w:p w:rsidR="004B45E7" w:rsidRDefault="004B45E7" w:rsidP="00AD1755">
      <w:pPr>
        <w:spacing w:line="360" w:lineRule="auto"/>
        <w:ind w:firstLine="709"/>
        <w:jc w:val="both"/>
        <w:rPr>
          <w:sz w:val="28"/>
          <w:szCs w:val="28"/>
        </w:rPr>
      </w:pPr>
      <w:r w:rsidRPr="00E76E93">
        <w:rPr>
          <w:sz w:val="28"/>
          <w:szCs w:val="28"/>
        </w:rPr>
        <w:t>9. Методику расчета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(приложение № 9–1 к Государственной программе) изложить в новой редакции</w:t>
      </w:r>
      <w:r w:rsidR="001A6ECB" w:rsidRPr="00E76E93">
        <w:rPr>
          <w:sz w:val="28"/>
          <w:szCs w:val="28"/>
        </w:rPr>
        <w:t xml:space="preserve"> согласно </w:t>
      </w:r>
      <w:r w:rsidRPr="00E76E93">
        <w:rPr>
          <w:sz w:val="28"/>
          <w:szCs w:val="28"/>
        </w:rPr>
        <w:t xml:space="preserve">приложению № </w:t>
      </w:r>
      <w:r w:rsidR="00E76E93" w:rsidRPr="00E76E93">
        <w:rPr>
          <w:sz w:val="28"/>
          <w:szCs w:val="28"/>
        </w:rPr>
        <w:t>3</w:t>
      </w:r>
      <w:r w:rsidR="00E80FDD" w:rsidRPr="00E76E93">
        <w:rPr>
          <w:sz w:val="28"/>
          <w:szCs w:val="28"/>
        </w:rPr>
        <w:t>.</w:t>
      </w:r>
    </w:p>
    <w:p w:rsidR="008266FB" w:rsidRDefault="00BD6991" w:rsidP="003C1B1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D2212">
        <w:rPr>
          <w:sz w:val="28"/>
          <w:szCs w:val="28"/>
        </w:rPr>
        <w:t xml:space="preserve">Внести изменение в </w:t>
      </w:r>
      <w:r w:rsidR="003C1B18">
        <w:rPr>
          <w:sz w:val="28"/>
          <w:szCs w:val="28"/>
        </w:rPr>
        <w:t>переч</w:t>
      </w:r>
      <w:r w:rsidR="00D42807">
        <w:rPr>
          <w:sz w:val="28"/>
          <w:szCs w:val="28"/>
        </w:rPr>
        <w:t>е</w:t>
      </w:r>
      <w:r w:rsidR="003C1B18">
        <w:rPr>
          <w:sz w:val="28"/>
          <w:szCs w:val="28"/>
        </w:rPr>
        <w:t>н</w:t>
      </w:r>
      <w:r w:rsidR="003D2212">
        <w:rPr>
          <w:sz w:val="28"/>
          <w:szCs w:val="28"/>
        </w:rPr>
        <w:t>ь</w:t>
      </w:r>
      <w:r w:rsidR="003C1B18" w:rsidRPr="00BD6991">
        <w:rPr>
          <w:rFonts w:eastAsia="Calibri"/>
          <w:sz w:val="28"/>
          <w:szCs w:val="28"/>
        </w:rPr>
        <w:t xml:space="preserve"> объектов социальной и инженерной инфраструктуры сельских поселений для включения в </w:t>
      </w:r>
      <w:r w:rsidR="003C1B18">
        <w:rPr>
          <w:rFonts w:eastAsia="Calibri"/>
          <w:sz w:val="28"/>
          <w:szCs w:val="28"/>
        </w:rPr>
        <w:t>П</w:t>
      </w:r>
      <w:r w:rsidR="003C1B18" w:rsidRPr="00BD6991">
        <w:rPr>
          <w:rFonts w:eastAsia="Calibri"/>
          <w:sz w:val="28"/>
          <w:szCs w:val="28"/>
        </w:rPr>
        <w:t xml:space="preserve">одпрограмму </w:t>
      </w:r>
      <w:r w:rsidR="003C1B18" w:rsidRPr="0042746E">
        <w:rPr>
          <w:sz w:val="28"/>
          <w:szCs w:val="28"/>
        </w:rPr>
        <w:t xml:space="preserve">(приложение № </w:t>
      </w:r>
      <w:r w:rsidR="003C1B18">
        <w:rPr>
          <w:sz w:val="28"/>
          <w:szCs w:val="28"/>
        </w:rPr>
        <w:t xml:space="preserve">9–2 </w:t>
      </w:r>
      <w:r w:rsidR="003C1B18" w:rsidRPr="0042746E">
        <w:rPr>
          <w:sz w:val="28"/>
          <w:szCs w:val="28"/>
        </w:rPr>
        <w:t>к Государственной программе)</w:t>
      </w:r>
      <w:r w:rsidR="003D2212">
        <w:rPr>
          <w:sz w:val="28"/>
          <w:szCs w:val="28"/>
        </w:rPr>
        <w:t>,</w:t>
      </w:r>
      <w:r w:rsidR="003C1B18">
        <w:rPr>
          <w:sz w:val="28"/>
          <w:szCs w:val="28"/>
        </w:rPr>
        <w:t xml:space="preserve"> дополни</w:t>
      </w:r>
      <w:r w:rsidR="003D2212">
        <w:rPr>
          <w:sz w:val="28"/>
          <w:szCs w:val="28"/>
        </w:rPr>
        <w:t>в</w:t>
      </w:r>
      <w:r w:rsidR="003C1B18">
        <w:rPr>
          <w:sz w:val="28"/>
          <w:szCs w:val="28"/>
        </w:rPr>
        <w:t xml:space="preserve"> </w:t>
      </w:r>
      <w:r w:rsidR="003D2212">
        <w:rPr>
          <w:sz w:val="28"/>
          <w:szCs w:val="28"/>
        </w:rPr>
        <w:t xml:space="preserve">сноску </w:t>
      </w:r>
      <w:r w:rsidR="003C1B18">
        <w:rPr>
          <w:sz w:val="28"/>
          <w:szCs w:val="28"/>
        </w:rPr>
        <w:t>абзац</w:t>
      </w:r>
      <w:r w:rsidR="003D2212">
        <w:rPr>
          <w:sz w:val="28"/>
          <w:szCs w:val="28"/>
        </w:rPr>
        <w:t>ем</w:t>
      </w:r>
      <w:r w:rsidR="003C1B18">
        <w:rPr>
          <w:sz w:val="28"/>
          <w:szCs w:val="28"/>
        </w:rPr>
        <w:t xml:space="preserve"> следующего содержания:</w:t>
      </w:r>
    </w:p>
    <w:p w:rsidR="008266FB" w:rsidRDefault="00A8425E" w:rsidP="00AD1755">
      <w:pPr>
        <w:spacing w:line="360" w:lineRule="auto"/>
        <w:ind w:firstLine="709"/>
        <w:jc w:val="both"/>
        <w:rPr>
          <w:sz w:val="28"/>
          <w:szCs w:val="28"/>
        </w:rPr>
      </w:pPr>
      <w:r w:rsidRPr="004F79E5">
        <w:rPr>
          <w:rFonts w:eastAsia="Calibri"/>
          <w:sz w:val="28"/>
          <w:szCs w:val="28"/>
        </w:rPr>
        <w:t xml:space="preserve">«Объекты социальной и инженерной инфраструктуры муниципальной собственности включаются в </w:t>
      </w:r>
      <w:hyperlink r:id="rId19" w:history="1">
        <w:r w:rsidR="00F1294C">
          <w:rPr>
            <w:rFonts w:eastAsia="Calibri"/>
            <w:color w:val="0000FF"/>
            <w:sz w:val="28"/>
            <w:szCs w:val="28"/>
          </w:rPr>
          <w:t>П</w:t>
        </w:r>
        <w:r w:rsidRPr="004F79E5">
          <w:rPr>
            <w:rFonts w:eastAsia="Calibri"/>
            <w:color w:val="0000FF"/>
            <w:sz w:val="28"/>
            <w:szCs w:val="28"/>
          </w:rPr>
          <w:t>одпрограмму</w:t>
        </w:r>
      </w:hyperlink>
      <w:r w:rsidRPr="004F79E5">
        <w:rPr>
          <w:rFonts w:eastAsia="Calibri"/>
          <w:sz w:val="28"/>
          <w:szCs w:val="28"/>
        </w:rPr>
        <w:t xml:space="preserve"> на основании конкурсного отбора объектов социальной и инженерной инфраструктуры сельских поселений. Объекты муниципальной собственности по проектированию, строительству и реконструкции, капитальному ремонту автомобильных дорог включаются в Подпрограмму на основании конкурсного отбора объектов проектирования, строительства и реконструкции, капитального ремонта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продукции»</w:t>
      </w:r>
      <w:r w:rsidR="00F1294C">
        <w:rPr>
          <w:rFonts w:eastAsia="Calibri"/>
          <w:sz w:val="28"/>
          <w:szCs w:val="28"/>
        </w:rPr>
        <w:t>.</w:t>
      </w:r>
    </w:p>
    <w:p w:rsidR="00835363" w:rsidRPr="008B1670" w:rsidRDefault="001A5D94" w:rsidP="00AD1755">
      <w:pPr>
        <w:pStyle w:val="ConsPlusTitle"/>
        <w:spacing w:line="360" w:lineRule="auto"/>
        <w:ind w:firstLine="709"/>
        <w:jc w:val="both"/>
      </w:pPr>
      <w:r>
        <w:rPr>
          <w:b w:val="0"/>
        </w:rPr>
        <w:t>1</w:t>
      </w:r>
      <w:r w:rsidR="001A2293">
        <w:rPr>
          <w:b w:val="0"/>
        </w:rPr>
        <w:t>1</w:t>
      </w:r>
      <w:r w:rsidR="008C190E" w:rsidRPr="008B1670">
        <w:rPr>
          <w:b w:val="0"/>
        </w:rPr>
        <w:t xml:space="preserve">. </w:t>
      </w:r>
      <w:r w:rsidR="00835363" w:rsidRPr="008B1670">
        <w:rPr>
          <w:b w:val="0"/>
        </w:rPr>
        <w:t xml:space="preserve">Расходы на реализацию Государственной программы за счет средств областного бюджета (приложение № 12 к Государственной программе) изложить в новой редакции согласно приложению № </w:t>
      </w:r>
      <w:r w:rsidR="00E76E93">
        <w:rPr>
          <w:b w:val="0"/>
        </w:rPr>
        <w:t>4</w:t>
      </w:r>
      <w:r w:rsidR="00835363" w:rsidRPr="008B1670">
        <w:rPr>
          <w:b w:val="0"/>
        </w:rPr>
        <w:t>.</w:t>
      </w:r>
    </w:p>
    <w:p w:rsidR="00835363" w:rsidRPr="00DB4419" w:rsidRDefault="001A5D94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1294C">
        <w:rPr>
          <w:sz w:val="28"/>
          <w:szCs w:val="28"/>
        </w:rPr>
        <w:t>2</w:t>
      </w:r>
      <w:r w:rsidR="00835363" w:rsidRPr="008B1670">
        <w:rPr>
          <w:sz w:val="28"/>
          <w:szCs w:val="28"/>
        </w:rPr>
        <w:t xml:space="preserve">. Ресурсное обеспечение реализации Государственной программы за счет всех источников финансирования (приложение № 13 к Государственной программе) изложить в новой редакции согласно приложению № </w:t>
      </w:r>
      <w:r w:rsidR="00543835">
        <w:rPr>
          <w:sz w:val="28"/>
          <w:szCs w:val="28"/>
        </w:rPr>
        <w:t>5</w:t>
      </w:r>
      <w:r w:rsidR="00835363" w:rsidRPr="008B1670">
        <w:rPr>
          <w:sz w:val="28"/>
          <w:szCs w:val="28"/>
        </w:rPr>
        <w:t>.</w:t>
      </w:r>
    </w:p>
    <w:p w:rsidR="00835363" w:rsidRDefault="001A5D94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F1294C">
        <w:rPr>
          <w:sz w:val="28"/>
          <w:szCs w:val="28"/>
        </w:rPr>
        <w:t>3</w:t>
      </w:r>
      <w:r w:rsidR="00835363" w:rsidRPr="00DB4419">
        <w:rPr>
          <w:sz w:val="28"/>
          <w:szCs w:val="28"/>
        </w:rPr>
        <w:t xml:space="preserve">. </w:t>
      </w:r>
      <w:r w:rsidR="00835363" w:rsidRPr="00DB4419">
        <w:rPr>
          <w:rFonts w:eastAsia="Calibri"/>
          <w:sz w:val="28"/>
          <w:szCs w:val="28"/>
        </w:rPr>
        <w:t>В</w:t>
      </w:r>
      <w:r w:rsidR="001E4903">
        <w:rPr>
          <w:rFonts w:eastAsia="Calibri"/>
          <w:sz w:val="28"/>
          <w:szCs w:val="28"/>
        </w:rPr>
        <w:t xml:space="preserve">нести в </w:t>
      </w:r>
      <w:r w:rsidR="00835363" w:rsidRPr="00DB4419">
        <w:rPr>
          <w:rFonts w:eastAsia="Calibri"/>
          <w:sz w:val="28"/>
          <w:szCs w:val="28"/>
        </w:rPr>
        <w:t>подпрогр</w:t>
      </w:r>
      <w:r w:rsidR="001E4903">
        <w:rPr>
          <w:rFonts w:eastAsia="Calibri"/>
          <w:sz w:val="28"/>
          <w:szCs w:val="28"/>
        </w:rPr>
        <w:t>амму</w:t>
      </w:r>
      <w:r w:rsidR="00835363" w:rsidRPr="00DB4419">
        <w:rPr>
          <w:rFonts w:eastAsia="Calibri"/>
          <w:sz w:val="28"/>
          <w:szCs w:val="28"/>
        </w:rPr>
        <w:t xml:space="preserve"> «Развитие агропромышленного комплекса Кировской области»</w:t>
      </w:r>
      <w:r w:rsidR="00835363">
        <w:rPr>
          <w:rFonts w:eastAsia="Calibri"/>
          <w:sz w:val="28"/>
          <w:szCs w:val="28"/>
        </w:rPr>
        <w:t xml:space="preserve"> на 2014 – 2020 годы</w:t>
      </w:r>
      <w:r w:rsidR="001E4903">
        <w:rPr>
          <w:rFonts w:eastAsia="Calibri"/>
          <w:sz w:val="28"/>
          <w:szCs w:val="28"/>
        </w:rPr>
        <w:t xml:space="preserve"> (далее – Подпрограмма) следующие изменения</w:t>
      </w:r>
      <w:r w:rsidR="00F92C17">
        <w:rPr>
          <w:rFonts w:eastAsia="Calibri"/>
          <w:sz w:val="28"/>
          <w:szCs w:val="28"/>
        </w:rPr>
        <w:t>:</w:t>
      </w:r>
    </w:p>
    <w:p w:rsidR="00A46D7D" w:rsidRDefault="001A5D94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F1294C">
        <w:rPr>
          <w:rFonts w:eastAsia="Calibri"/>
          <w:sz w:val="28"/>
          <w:szCs w:val="28"/>
        </w:rPr>
        <w:t>3</w:t>
      </w:r>
      <w:r w:rsidR="00A46D7D">
        <w:rPr>
          <w:rFonts w:eastAsia="Calibri"/>
          <w:sz w:val="28"/>
          <w:szCs w:val="28"/>
        </w:rPr>
        <w:t>.1. В паспорте Подпрограммы:</w:t>
      </w:r>
    </w:p>
    <w:p w:rsidR="00A46D7D" w:rsidRPr="006265FD" w:rsidRDefault="001A5D94" w:rsidP="00AD1755">
      <w:pPr>
        <w:pStyle w:val="a9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294C">
        <w:rPr>
          <w:rFonts w:ascii="Times New Roman" w:hAnsi="Times New Roman"/>
          <w:sz w:val="28"/>
          <w:szCs w:val="28"/>
        </w:rPr>
        <w:t>3</w:t>
      </w:r>
      <w:r w:rsidR="00A46D7D" w:rsidRPr="006265FD">
        <w:rPr>
          <w:rFonts w:ascii="Times New Roman" w:hAnsi="Times New Roman"/>
          <w:sz w:val="28"/>
          <w:szCs w:val="28"/>
        </w:rPr>
        <w:t>.1.</w:t>
      </w:r>
      <w:r w:rsidR="003F53C3">
        <w:rPr>
          <w:rFonts w:ascii="Times New Roman" w:hAnsi="Times New Roman"/>
          <w:sz w:val="28"/>
          <w:szCs w:val="28"/>
        </w:rPr>
        <w:t>1.</w:t>
      </w:r>
      <w:r w:rsidR="00A46D7D" w:rsidRPr="006265FD">
        <w:rPr>
          <w:rFonts w:ascii="Times New Roman" w:hAnsi="Times New Roman"/>
          <w:sz w:val="28"/>
          <w:szCs w:val="28"/>
        </w:rPr>
        <w:t xml:space="preserve"> Раздел «Целевые показатели эффективности реализации Подпрограммы» </w:t>
      </w:r>
      <w:r w:rsidR="00A46D7D" w:rsidRPr="006265FD">
        <w:rPr>
          <w:rFonts w:ascii="Times New Roman" w:hAnsi="Times New Roman"/>
          <w:spacing w:val="-2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A46D7D" w:rsidRPr="00C52E8B" w:rsidTr="00A46D7D">
        <w:trPr>
          <w:trHeight w:val="529"/>
        </w:trPr>
        <w:tc>
          <w:tcPr>
            <w:tcW w:w="2694" w:type="dxa"/>
          </w:tcPr>
          <w:p w:rsidR="00A46D7D" w:rsidRPr="00C52E8B" w:rsidRDefault="00A46D7D" w:rsidP="00A46D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«Целевые показатели эффективности реализации Подпрограммы</w:t>
            </w:r>
          </w:p>
        </w:tc>
        <w:tc>
          <w:tcPr>
            <w:tcW w:w="6910" w:type="dxa"/>
          </w:tcPr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хозяйствах всех категорий области (в сопоставимых ценах);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сельскохозяйственных организациях области (в сопоставимых ценах);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8"/>
                <w:sz w:val="28"/>
                <w:szCs w:val="28"/>
              </w:rPr>
              <w:t>индекс производства продукции растениеводства в хозяйствах всех категорий (в сопоставимых ценах);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8"/>
                <w:sz w:val="28"/>
                <w:szCs w:val="28"/>
              </w:rPr>
              <w:t>индекс производства продукции животноводства в хозяйствах всех категорий (в сопоставимых ценах);</w:t>
            </w:r>
          </w:p>
          <w:p w:rsidR="00A46D7D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растениеводства в хозяйствах всех категорий: зерна,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льноволокна,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картофеля, овощей;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валовый сбор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картофеля 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в сельскохозяйственных организациях, крестьянских (фермерских) хозяйствах, вклю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чая 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индивидуальных предпринимателей;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валовый сбор овощей открытого грунта в сельскохозяйственных организациях, крестьянских (фермерских) хозяйствах, включая  индивидуальных предпринимателей;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z w:val="28"/>
                <w:szCs w:val="28"/>
              </w:rPr>
              <w:t>объем реализованных овощей открытого грунта;</w:t>
            </w:r>
          </w:p>
          <w:p w:rsidR="00A46D7D" w:rsidRPr="005D1ADC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1A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размера посевных площадей, занятых зерновыми, зернобобовыми и кормовыми  сельскохозяйственными культурами;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доля площади, засеваемой элитными семенами, в общей площади посевов на территории Кировской области;  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z w:val="28"/>
                <w:szCs w:val="28"/>
              </w:rPr>
              <w:t>площадь закладки многолетних плодовых и ягодных насаждений;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средняя урожайность зерновых культур в сельскохозяйственных организациях области;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животноводства в хозяйствах всех категорий: скота и птицы на убой в живом весе,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молока, яиц;</w:t>
            </w:r>
          </w:p>
          <w:p w:rsidR="00A46D7D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молока в сельскохозяйственных организациях и крестьянских (фермерских) хозяйствах, включая индивидуальных предпринимателей;</w:t>
            </w:r>
          </w:p>
          <w:p w:rsidR="00A46D7D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947F7">
              <w:rPr>
                <w:rFonts w:ascii="Times New Roman" w:hAnsi="Times New Roman"/>
                <w:spacing w:val="-6"/>
                <w:sz w:val="28"/>
                <w:szCs w:val="28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A46D7D" w:rsidRPr="004000C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CB">
              <w:rPr>
                <w:rFonts w:ascii="Times New Roman" w:hAnsi="Times New Roman"/>
                <w:sz w:val="28"/>
                <w:szCs w:val="28"/>
              </w:rPr>
              <w:t xml:space="preserve">сохранность племенного условного маточного поголовья сельскохозяйственных животных </w:t>
            </w:r>
            <w:r w:rsidR="00EA3071" w:rsidRPr="00EA3071">
              <w:rPr>
                <w:rFonts w:ascii="Times New Roman" w:hAnsi="Times New Roman" w:cs="Times New Roman"/>
                <w:sz w:val="28"/>
                <w:szCs w:val="28"/>
              </w:rPr>
              <w:t>по отношению к предыдущему году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6D7D" w:rsidRPr="004000C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000CB">
              <w:rPr>
                <w:rFonts w:ascii="Times New Roman" w:hAnsi="Times New Roman"/>
                <w:sz w:val="28"/>
                <w:szCs w:val="28"/>
              </w:rPr>
              <w:t>реализация племенного молодняка крупного рогатого скота молочных и мясных пород на 100 голов маток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6D7D" w:rsidRPr="00CB11AF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B11AF">
              <w:rPr>
                <w:rFonts w:ascii="Times New Roman" w:hAnsi="Times New Roman"/>
                <w:sz w:val="28"/>
                <w:szCs w:val="28"/>
              </w:rPr>
              <w:t>застрахованное поголовье сельскохозяйственных животных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численность племенного маточного поголовья сельскохозяйственных животных, за исключением племенного маточного поголовья </w:t>
            </w:r>
            <w:r w:rsidRPr="00C5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крупного рогатого скота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молочного и мясного направлений,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численность племенного маточного поголовья </w:t>
            </w:r>
            <w:r w:rsidRPr="00C5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крупного рогатого скота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мясного направления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численность племенного маточного поголовья </w:t>
            </w:r>
            <w:r w:rsidRPr="00C5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крупного рогатого скота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молочного направления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средний надой молока в расчете на одну корову молочного стада в сельскохозяйственных организациях области;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 по племенному животноводству, зарегистрированных на территории области;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семейных животноводческих ферм, осуществляющих развитие своих хозяйств за счет </w:t>
            </w:r>
            <w:proofErr w:type="spellStart"/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поддержки;</w:t>
            </w:r>
          </w:p>
          <w:p w:rsidR="00A46D7D" w:rsidRPr="00B526C6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C6">
              <w:rPr>
                <w:rFonts w:ascii="Times New Roman" w:hAnsi="Times New Roman" w:cs="Times New Roman"/>
                <w:sz w:val="28"/>
                <w:szCs w:val="28"/>
              </w:rPr>
              <w:t>количество сельскохозяйственных потребительских</w:t>
            </w:r>
            <w:r w:rsidR="001536B7" w:rsidRPr="00B526C6">
              <w:rPr>
                <w:rFonts w:eastAsia="Calibri"/>
                <w:highlight w:val="yellow"/>
              </w:rPr>
              <w:br/>
            </w:r>
            <w:r w:rsidRPr="00B526C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E35A42" w:rsidRPr="00B526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6C6">
              <w:rPr>
                <w:rFonts w:ascii="Times New Roman" w:hAnsi="Times New Roman" w:cs="Times New Roman"/>
                <w:sz w:val="28"/>
                <w:szCs w:val="28"/>
              </w:rPr>
              <w:t>перативов, развивающих свою материально-техническую базу с помощью государственной поддержки;</w:t>
            </w:r>
          </w:p>
          <w:p w:rsidR="00A46D7D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z w:val="28"/>
                <w:szCs w:val="28"/>
              </w:rPr>
              <w:t>темп прироста объема реализованного молока, собран</w:t>
            </w:r>
            <w:r w:rsidRPr="00C52E8B">
              <w:rPr>
                <w:rFonts w:ascii="Times New Roman" w:hAnsi="Times New Roman"/>
                <w:sz w:val="28"/>
                <w:szCs w:val="28"/>
              </w:rPr>
              <w:lastRenderedPageBreak/>
              <w:t>ного кооперативами у сельскохозяйственных товаропроизводителей;</w:t>
            </w:r>
          </w:p>
          <w:p w:rsidR="00A46D7D" w:rsidRPr="008533BE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533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</w:t>
            </w:r>
            <w:proofErr w:type="spellStart"/>
            <w:r w:rsidRPr="008533BE">
              <w:rPr>
                <w:rFonts w:ascii="Times New Roman" w:hAnsi="Times New Roman"/>
                <w:spacing w:val="-4"/>
                <w:sz w:val="28"/>
                <w:szCs w:val="28"/>
              </w:rPr>
              <w:t>грантовой</w:t>
            </w:r>
            <w:proofErr w:type="spellEnd"/>
            <w:r w:rsidRPr="008533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поддержки;</w:t>
            </w:r>
          </w:p>
          <w:p w:rsidR="00A46D7D" w:rsidRPr="008533BE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прирост объема сельскохозяйственной продукции, произведенной крестьянскими (фермерскими) хозяйствами, получившими </w:t>
            </w:r>
            <w:proofErr w:type="spellStart"/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>грантовую</w:t>
            </w:r>
            <w:proofErr w:type="spellEnd"/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поддержку (по отношению к предыдущему году);</w:t>
            </w:r>
          </w:p>
          <w:p w:rsidR="00A46D7D" w:rsidRPr="008533BE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E">
              <w:rPr>
                <w:rFonts w:ascii="Times New Roman" w:hAnsi="Times New Roman"/>
                <w:sz w:val="28"/>
                <w:szCs w:val="28"/>
              </w:rPr>
              <w:t xml:space="preserve">количество новых постоянных рабочих мест, созданных в сельскохозяйственных потребительских кооперативах, получивших </w:t>
            </w:r>
            <w:proofErr w:type="spellStart"/>
            <w:r w:rsidRPr="008533BE">
              <w:rPr>
                <w:rFonts w:ascii="Times New Roman" w:hAnsi="Times New Roman"/>
                <w:sz w:val="28"/>
                <w:szCs w:val="28"/>
              </w:rPr>
              <w:t>грантовую</w:t>
            </w:r>
            <w:proofErr w:type="spellEnd"/>
            <w:r w:rsidRPr="008533BE">
              <w:rPr>
                <w:rFonts w:ascii="Times New Roman" w:hAnsi="Times New Roman"/>
                <w:sz w:val="28"/>
                <w:szCs w:val="28"/>
              </w:rPr>
              <w:t xml:space="preserve"> поддержку;</w:t>
            </w:r>
          </w:p>
          <w:p w:rsidR="00A46D7D" w:rsidRPr="008533BE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BE">
              <w:rPr>
                <w:rFonts w:ascii="Times New Roman" w:hAnsi="Times New Roman"/>
                <w:sz w:val="28"/>
                <w:szCs w:val="28"/>
              </w:rPr>
              <w:t xml:space="preserve">прирост объема сельскохозяйственной продукции, реализованной сельскохозяйственными потребительскими кооперативами, получившими </w:t>
            </w:r>
            <w:proofErr w:type="spellStart"/>
            <w:r w:rsidRPr="008533BE">
              <w:rPr>
                <w:rFonts w:ascii="Times New Roman" w:hAnsi="Times New Roman"/>
                <w:sz w:val="28"/>
                <w:szCs w:val="28"/>
              </w:rPr>
              <w:t>грантовую</w:t>
            </w:r>
            <w:proofErr w:type="spellEnd"/>
            <w:r w:rsidRPr="008533BE">
              <w:rPr>
                <w:rFonts w:ascii="Times New Roman" w:hAnsi="Times New Roman"/>
                <w:sz w:val="28"/>
                <w:szCs w:val="28"/>
              </w:rPr>
              <w:t xml:space="preserve"> поддержку (по отношению к предыдущему году);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количество построенных, реконструированных или капитально отремонтированных объектов социальной и инженерной инфраструктуры;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энергообеспеченность</w:t>
            </w:r>
            <w:proofErr w:type="spellEnd"/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организаций на 100 г</w:t>
            </w:r>
            <w:r w:rsidR="00FE448A">
              <w:rPr>
                <w:rFonts w:ascii="Times New Roman" w:hAnsi="Times New Roman" w:cs="Times New Roman"/>
                <w:sz w:val="28"/>
                <w:szCs w:val="28"/>
              </w:rPr>
              <w:t>ектаров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посевной площади (суммарная номинальная мощность двигателей тракторов, комбайнов и самоходных машин);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темп роста оборота организаций по производству пищевых продуктов, включая напитки, по полному кругу организаций-производителей (в действующих ценах);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количество</w:t>
            </w:r>
            <w:proofErr w:type="gramEnd"/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ското</w:t>
            </w:r>
            <w:proofErr w:type="spellEnd"/>
            <w:r w:rsidR="00097EC9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мест на строящихся, модернизируемых и введенных в эксплуатацию животноводческих комплексах молочного направления (молочных фермах);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объем производства</w:t>
            </w:r>
            <w:r w:rsidRPr="00C52E8B">
              <w:rPr>
                <w:rFonts w:ascii="Times New Roman" w:hAnsi="Times New Roman"/>
                <w:sz w:val="28"/>
                <w:szCs w:val="28"/>
              </w:rPr>
              <w:t xml:space="preserve"> молока;</w:t>
            </w:r>
          </w:p>
          <w:p w:rsidR="00A46D7D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объем производства</w:t>
            </w:r>
            <w:r w:rsidRPr="00C52E8B">
              <w:rPr>
                <w:rFonts w:ascii="Times New Roman" w:hAnsi="Times New Roman"/>
                <w:sz w:val="28"/>
                <w:szCs w:val="28"/>
              </w:rPr>
              <w:t xml:space="preserve"> сухого молока;</w:t>
            </w:r>
          </w:p>
          <w:p w:rsidR="00A46D7D" w:rsidRPr="00543835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4383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объем введенных </w:t>
            </w:r>
            <w:r w:rsidRPr="00543835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мощностей на животноводческих объектах, построенных (реконструированных и (или) модернизированных) с государственной поддержкой;</w:t>
            </w:r>
          </w:p>
          <w:p w:rsidR="00A46D7D" w:rsidRPr="00543835" w:rsidRDefault="00A46D7D" w:rsidP="00A46D7D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</w:rPr>
            </w:pPr>
            <w:r w:rsidRPr="0054383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объем введенных </w:t>
            </w:r>
            <w:r w:rsidRPr="00543835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мощностей на растениеводческих объектах, построенных (реконструированных и (или) модернизированных) с государственной поддержкой;</w:t>
            </w:r>
          </w:p>
          <w:p w:rsidR="00A46D7D" w:rsidRPr="00543835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gramStart"/>
            <w:r w:rsidRPr="00543835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ввод</w:t>
            </w:r>
            <w:proofErr w:type="gramEnd"/>
            <w:r w:rsidRPr="00543835">
              <w:rPr>
                <w:rFonts w:ascii="Times New Roman" w:eastAsia="Calibri" w:hAnsi="Times New Roman"/>
                <w:spacing w:val="-6"/>
                <w:sz w:val="28"/>
                <w:szCs w:val="28"/>
              </w:rPr>
              <w:t xml:space="preserve"> мощностей животноводческих комплексов молочного направления (молочных ферм) (</w:t>
            </w:r>
            <w:proofErr w:type="spellStart"/>
            <w:r w:rsidRPr="00543835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ското</w:t>
            </w:r>
            <w:proofErr w:type="spellEnd"/>
            <w:r w:rsidR="00FE448A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-</w:t>
            </w:r>
            <w:r w:rsidRPr="00543835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мест) на объектах животноводческих комплексов молочного направления (молочных ферм);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количество невостребованных земельных долей, поступивших в муниципальную собственность поселений и городских округов (нарастающим итогом);</w:t>
            </w:r>
          </w:p>
          <w:p w:rsidR="00A46D7D" w:rsidRPr="00C52E8B" w:rsidRDefault="00A46D7D" w:rsidP="00A46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земельных участков из земель сельскохозяйственного назначения, выделенных в счет невостребованных земельных долей, на которые зарегистрировано право собственности Кировской области;</w:t>
            </w:r>
          </w:p>
          <w:p w:rsidR="00A46D7D" w:rsidRPr="00C52E8B" w:rsidRDefault="00A46D7D" w:rsidP="00C36915">
            <w:pPr>
              <w:pStyle w:val="ConsPlusNormal"/>
              <w:ind w:firstLine="0"/>
              <w:jc w:val="both"/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доля приобретенной товаропроизводителями новой самоходной сельскохозяйственной техники, отвечающей требованиям законодательства об энергосбережении и о повышении энергетической эффективности, в общем объеме приобретенной новой самоходной сельскохозяйственной техники»</w:t>
            </w:r>
            <w:r w:rsidR="00901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C3C0C" w:rsidRPr="00FA3FEF" w:rsidRDefault="002B44F1" w:rsidP="000B768F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="00F1294C">
        <w:rPr>
          <w:rFonts w:eastAsia="Calibri"/>
          <w:sz w:val="28"/>
          <w:szCs w:val="28"/>
        </w:rPr>
        <w:t>3</w:t>
      </w:r>
      <w:r w:rsidR="00F92C17">
        <w:rPr>
          <w:rFonts w:eastAsia="Calibri"/>
          <w:sz w:val="28"/>
          <w:szCs w:val="28"/>
        </w:rPr>
        <w:t>.</w:t>
      </w:r>
      <w:r w:rsidR="00552C7A">
        <w:rPr>
          <w:rFonts w:eastAsia="Calibri"/>
          <w:sz w:val="28"/>
          <w:szCs w:val="28"/>
        </w:rPr>
        <w:t>1.</w:t>
      </w:r>
      <w:r w:rsidR="000B768F">
        <w:rPr>
          <w:rFonts w:eastAsia="Calibri"/>
          <w:sz w:val="28"/>
          <w:szCs w:val="28"/>
        </w:rPr>
        <w:t>2</w:t>
      </w:r>
      <w:r w:rsidR="00F92C17">
        <w:rPr>
          <w:rFonts w:eastAsia="Calibri"/>
          <w:sz w:val="28"/>
          <w:szCs w:val="28"/>
        </w:rPr>
        <w:t>.</w:t>
      </w:r>
      <w:r w:rsidR="00A067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="00A0676A">
        <w:rPr>
          <w:spacing w:val="-2"/>
          <w:sz w:val="28"/>
          <w:szCs w:val="28"/>
        </w:rPr>
        <w:t>аздел</w:t>
      </w:r>
      <w:r w:rsidR="00A0676A" w:rsidRPr="0070762D">
        <w:rPr>
          <w:spacing w:val="-2"/>
          <w:sz w:val="28"/>
          <w:szCs w:val="28"/>
        </w:rPr>
        <w:t xml:space="preserve"> «Объем финансового обеспече</w:t>
      </w:r>
      <w:r w:rsidR="00A0676A">
        <w:rPr>
          <w:spacing w:val="-2"/>
          <w:sz w:val="28"/>
          <w:szCs w:val="28"/>
        </w:rPr>
        <w:t>ния Подпрограммы</w:t>
      </w:r>
      <w:r w:rsidR="00A0676A">
        <w:rPr>
          <w:rFonts w:eastAsia="Calibri"/>
          <w:spacing w:val="-2"/>
          <w:sz w:val="28"/>
          <w:szCs w:val="28"/>
        </w:rPr>
        <w:t>»</w:t>
      </w:r>
      <w:r w:rsidR="00A0676A" w:rsidRPr="0070762D">
        <w:rPr>
          <w:rFonts w:eastAsia="Calibri"/>
          <w:spacing w:val="-2"/>
          <w:sz w:val="28"/>
          <w:szCs w:val="28"/>
        </w:rPr>
        <w:t xml:space="preserve"> </w:t>
      </w:r>
      <w:r w:rsidR="00CC3C0C">
        <w:rPr>
          <w:rFonts w:eastAsia="Calibri"/>
          <w:spacing w:val="-2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CC3C0C" w:rsidRPr="003B6C0D" w:rsidTr="003279BD">
        <w:trPr>
          <w:trHeight w:val="529"/>
        </w:trPr>
        <w:tc>
          <w:tcPr>
            <w:tcW w:w="2694" w:type="dxa"/>
          </w:tcPr>
          <w:p w:rsidR="00CC3C0C" w:rsidRPr="00832552" w:rsidRDefault="00DB74D9" w:rsidP="002B44F1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32552">
              <w:rPr>
                <w:rFonts w:eastAsia="Calibri"/>
                <w:sz w:val="28"/>
                <w:szCs w:val="28"/>
              </w:rPr>
              <w:t>«Объем</w:t>
            </w:r>
            <w:r w:rsidR="00CC3C0C" w:rsidRPr="00832552">
              <w:rPr>
                <w:rFonts w:eastAsia="Calibri"/>
                <w:sz w:val="28"/>
                <w:szCs w:val="28"/>
              </w:rPr>
              <w:t xml:space="preserve"> финансового обеспече</w:t>
            </w:r>
            <w:r w:rsidR="003279BD" w:rsidRPr="00832552">
              <w:rPr>
                <w:rFonts w:eastAsia="Calibri"/>
                <w:sz w:val="28"/>
                <w:szCs w:val="28"/>
              </w:rPr>
              <w:t>н</w:t>
            </w:r>
            <w:r w:rsidR="00CC3C0C" w:rsidRPr="00832552">
              <w:rPr>
                <w:rFonts w:eastAsia="Calibri"/>
                <w:sz w:val="28"/>
                <w:szCs w:val="28"/>
              </w:rPr>
              <w:t>ия</w:t>
            </w:r>
            <w:r w:rsidR="00993C22" w:rsidRPr="00832552">
              <w:rPr>
                <w:rFonts w:eastAsia="Calibri"/>
                <w:sz w:val="28"/>
                <w:szCs w:val="28"/>
              </w:rPr>
              <w:t xml:space="preserve"> Под</w:t>
            </w:r>
            <w:r w:rsidR="00CC3C0C" w:rsidRPr="00832552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</w:tcPr>
          <w:p w:rsidR="00CC3C0C" w:rsidRPr="00832552" w:rsidRDefault="00CC3C0C" w:rsidP="002F4B04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</w:t>
            </w:r>
            <w:r w:rsidR="00F61C02"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18770144,70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C3C0C" w:rsidRPr="00832552" w:rsidRDefault="00CC3C0C" w:rsidP="002F4B04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F61C02"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9521284,64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рамках Государственной </w:t>
            </w:r>
            <w:hyperlink r:id="rId20" w:history="1">
              <w:r w:rsidRPr="0083255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программы</w:t>
              </w:r>
            </w:hyperlink>
            <w:r w:rsidRPr="00832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>развития сельского хозяйства и регулирования рынков сельскохозяйственной продукции, сырья и продовольст</w:t>
            </w:r>
            <w:r w:rsidR="003B6C0D" w:rsidRPr="00832552">
              <w:rPr>
                <w:rFonts w:ascii="Times New Roman" w:hAnsi="Times New Roman" w:cs="Times New Roman"/>
                <w:sz w:val="28"/>
                <w:szCs w:val="28"/>
              </w:rPr>
              <w:t>вия на 2013 –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543B1" w:rsidRPr="00832552">
              <w:rPr>
                <w:rFonts w:ascii="Times New Roman" w:hAnsi="Times New Roman" w:cs="Times New Roman"/>
                <w:sz w:val="28"/>
                <w:szCs w:val="28"/>
              </w:rPr>
              <w:t>20 годы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C3C0C" w:rsidRPr="00832552" w:rsidRDefault="00CC3C0C" w:rsidP="002F4B04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325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средства областного бюджета –</w:t>
            </w:r>
            <w:r w:rsidR="00F61C02" w:rsidRPr="008325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4647222,39</w:t>
            </w:r>
            <w:r w:rsidRPr="008325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тыс. рублей;</w:t>
            </w:r>
          </w:p>
          <w:p w:rsidR="00CC3C0C" w:rsidRPr="00832552" w:rsidRDefault="00CC3C0C" w:rsidP="002F4B04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</w:t>
            </w:r>
            <w:r w:rsidR="00F61C02"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1637,68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соглашению);</w:t>
            </w:r>
          </w:p>
          <w:p w:rsidR="00CC3C0C" w:rsidRPr="00832552" w:rsidRDefault="00CC3C0C" w:rsidP="002F4B04">
            <w:pPr>
              <w:pStyle w:val="ConsPlusNormal"/>
              <w:ind w:left="33" w:firstLine="0"/>
              <w:jc w:val="both"/>
              <w:rPr>
                <w:rFonts w:eastAsia="Calibri"/>
                <w:sz w:val="28"/>
                <w:szCs w:val="28"/>
              </w:rPr>
            </w:pP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– </w:t>
            </w:r>
            <w:r w:rsidR="00832552" w:rsidRPr="00832552">
              <w:rPr>
                <w:rFonts w:ascii="Times New Roman" w:hAnsi="Times New Roman" w:cs="Times New Roman"/>
                <w:sz w:val="28"/>
                <w:szCs w:val="28"/>
              </w:rPr>
              <w:t>4599999,99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B6C0D" w:rsidRPr="00832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52">
              <w:rPr>
                <w:rFonts w:ascii="Times New Roman" w:hAnsi="Times New Roman" w:cs="Times New Roman"/>
                <w:sz w:val="28"/>
                <w:szCs w:val="28"/>
              </w:rPr>
              <w:t>рублей (по соглашению)»</w:t>
            </w:r>
            <w:r w:rsidR="003B6C0D" w:rsidRPr="00832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55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3F53C3" w:rsidRPr="00C52E8B" w:rsidRDefault="002B44F1" w:rsidP="003F53C3">
      <w:pPr>
        <w:tabs>
          <w:tab w:val="left" w:pos="993"/>
          <w:tab w:val="left" w:pos="1276"/>
        </w:tabs>
        <w:autoSpaceDE w:val="0"/>
        <w:autoSpaceDN w:val="0"/>
        <w:adjustRightInd w:val="0"/>
        <w:spacing w:before="440"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="00F1294C">
        <w:rPr>
          <w:sz w:val="28"/>
          <w:szCs w:val="28"/>
        </w:rPr>
        <w:t>3</w:t>
      </w:r>
      <w:r w:rsidR="003F53C3" w:rsidRPr="00C52E8B">
        <w:rPr>
          <w:sz w:val="28"/>
          <w:szCs w:val="28"/>
        </w:rPr>
        <w:t>.1.</w:t>
      </w:r>
      <w:r w:rsidR="00552C7A">
        <w:rPr>
          <w:sz w:val="28"/>
          <w:szCs w:val="28"/>
        </w:rPr>
        <w:t>3</w:t>
      </w:r>
      <w:r w:rsidR="003F53C3" w:rsidRPr="00C52E8B">
        <w:rPr>
          <w:sz w:val="28"/>
          <w:szCs w:val="28"/>
        </w:rPr>
        <w:t>. Р</w:t>
      </w:r>
      <w:r w:rsidR="003F53C3" w:rsidRPr="00C52E8B">
        <w:rPr>
          <w:spacing w:val="-2"/>
          <w:sz w:val="28"/>
          <w:szCs w:val="28"/>
        </w:rPr>
        <w:t xml:space="preserve">аздел </w:t>
      </w:r>
      <w:r w:rsidR="003F53C3" w:rsidRPr="00C52E8B">
        <w:rPr>
          <w:rFonts w:eastAsia="Calibri"/>
          <w:sz w:val="28"/>
          <w:szCs w:val="28"/>
        </w:rPr>
        <w:t>«Ожидаемые конечные результаты реализации Под</w:t>
      </w:r>
      <w:r w:rsidR="003F53C3" w:rsidRPr="00C52E8B">
        <w:rPr>
          <w:sz w:val="28"/>
          <w:szCs w:val="28"/>
        </w:rPr>
        <w:t>программы</w:t>
      </w:r>
      <w:r w:rsidR="003F53C3" w:rsidRPr="00C52E8B">
        <w:rPr>
          <w:rFonts w:eastAsia="Calibri"/>
          <w:sz w:val="28"/>
          <w:szCs w:val="28"/>
        </w:rPr>
        <w:t>» изложить в следующей редакции</w:t>
      </w:r>
      <w:r w:rsidR="003F53C3" w:rsidRPr="00C52E8B">
        <w:rPr>
          <w:spacing w:val="-2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7551"/>
      </w:tblGrid>
      <w:tr w:rsidR="003F53C3" w:rsidRPr="00C52E8B" w:rsidTr="003F53C3">
        <w:trPr>
          <w:trHeight w:val="529"/>
        </w:trPr>
        <w:tc>
          <w:tcPr>
            <w:tcW w:w="2053" w:type="dxa"/>
          </w:tcPr>
          <w:p w:rsidR="003F53C3" w:rsidRDefault="003F53C3" w:rsidP="003F53C3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2E8B">
              <w:rPr>
                <w:rFonts w:eastAsia="Calibri"/>
                <w:sz w:val="28"/>
                <w:szCs w:val="28"/>
              </w:rPr>
              <w:t>«Ожидаемые конечные результаты реализации Под</w:t>
            </w:r>
            <w:r w:rsidRPr="00C52E8B">
              <w:rPr>
                <w:sz w:val="28"/>
                <w:szCs w:val="28"/>
              </w:rPr>
              <w:t>программы</w:t>
            </w:r>
          </w:p>
          <w:p w:rsidR="003F53C3" w:rsidRPr="00C52E8B" w:rsidRDefault="003F53C3" w:rsidP="003F53C3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51" w:type="dxa"/>
          </w:tcPr>
          <w:p w:rsidR="003F53C3" w:rsidRDefault="001A229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53C3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концу 2020 года </w:t>
            </w:r>
            <w:r w:rsidR="003F53C3">
              <w:rPr>
                <w:rFonts w:ascii="Times New Roman" w:hAnsi="Times New Roman" w:cs="Times New Roman"/>
                <w:sz w:val="28"/>
                <w:szCs w:val="28"/>
              </w:rPr>
              <w:t>прогнозируется</w:t>
            </w:r>
            <w:r w:rsidR="003F53C3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дости</w:t>
            </w:r>
            <w:r w:rsidR="009676F8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="003F53C3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</w:t>
            </w:r>
            <w:r w:rsidR="003F53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F53C3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3F53C3">
              <w:rPr>
                <w:rFonts w:ascii="Times New Roman" w:hAnsi="Times New Roman" w:cs="Times New Roman"/>
                <w:sz w:val="28"/>
                <w:szCs w:val="28"/>
              </w:rPr>
              <w:t>ов:</w:t>
            </w:r>
          </w:p>
          <w:p w:rsidR="003F53C3" w:rsidRPr="00A97D38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D38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хозяйствах всех категорий области</w:t>
            </w:r>
            <w:r w:rsidRPr="00A97D38">
              <w:rPr>
                <w:rFonts w:ascii="Times New Roman" w:hAnsi="Times New Roman"/>
                <w:sz w:val="28"/>
                <w:szCs w:val="28"/>
              </w:rPr>
              <w:t xml:space="preserve"> (в сопоставимых ценах) в 2016 году составит </w:t>
            </w:r>
            <w:r w:rsidR="00A97D38" w:rsidRPr="00A97D38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A97D38">
              <w:rPr>
                <w:rFonts w:ascii="Times New Roman" w:hAnsi="Times New Roman"/>
                <w:sz w:val="28"/>
                <w:szCs w:val="28"/>
              </w:rPr>
              <w:t>95,6%</w:t>
            </w:r>
            <w:r w:rsidR="002B44F1" w:rsidRPr="00A97D38">
              <w:rPr>
                <w:rFonts w:ascii="Times New Roman" w:hAnsi="Times New Roman"/>
                <w:sz w:val="28"/>
                <w:szCs w:val="28"/>
              </w:rPr>
              <w:t xml:space="preserve"> по отношению к предыдущему году</w:t>
            </w:r>
            <w:r w:rsidRPr="00A97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53C3" w:rsidRPr="00DF31B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1BB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сельскохозяйственных организациях области</w:t>
            </w:r>
            <w:r w:rsidRPr="00DF31BB">
              <w:rPr>
                <w:rFonts w:ascii="Times New Roman" w:hAnsi="Times New Roman"/>
                <w:sz w:val="28"/>
                <w:szCs w:val="28"/>
              </w:rPr>
              <w:t xml:space="preserve"> (в сопоставимых ценах) в 2016 году составит </w:t>
            </w:r>
            <w:r w:rsidR="00DF31BB" w:rsidRPr="00DF31BB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DF31BB">
              <w:rPr>
                <w:rFonts w:ascii="Times New Roman" w:hAnsi="Times New Roman"/>
                <w:sz w:val="28"/>
                <w:szCs w:val="28"/>
              </w:rPr>
              <w:t>99,8%</w:t>
            </w:r>
            <w:r w:rsidR="00B912E7" w:rsidRPr="00DF31BB">
              <w:rPr>
                <w:rFonts w:ascii="Times New Roman" w:hAnsi="Times New Roman"/>
                <w:sz w:val="28"/>
                <w:szCs w:val="28"/>
              </w:rPr>
              <w:t xml:space="preserve"> по отношению к предыдущему году</w:t>
            </w:r>
            <w:r w:rsidRPr="00DF31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53C3" w:rsidRPr="00F77AA1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AA1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r w:rsidRPr="00F77AA1">
              <w:rPr>
                <w:rFonts w:ascii="Times New Roman" w:hAnsi="Times New Roman"/>
                <w:sz w:val="28"/>
                <w:szCs w:val="28"/>
              </w:rPr>
              <w:t xml:space="preserve">производства продукции растениеводства в хозяйствах всех категорий (в сопоставимых ценах) </w:t>
            </w:r>
            <w:r w:rsidR="009676F8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Pr="00F77AA1">
              <w:rPr>
                <w:rFonts w:ascii="Times New Roman" w:hAnsi="Times New Roman"/>
                <w:sz w:val="28"/>
                <w:szCs w:val="28"/>
              </w:rPr>
              <w:t>не менее 100,1% ежегодно;</w:t>
            </w:r>
          </w:p>
          <w:p w:rsidR="003F53C3" w:rsidRPr="00DF31B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31BB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proofErr w:type="gramEnd"/>
            <w:r w:rsidRPr="00DF31BB">
              <w:rPr>
                <w:rFonts w:ascii="Times New Roman" w:hAnsi="Times New Roman"/>
                <w:sz w:val="28"/>
                <w:szCs w:val="28"/>
              </w:rPr>
              <w:t xml:space="preserve"> производства продукции животноводства в </w:t>
            </w:r>
            <w:proofErr w:type="spellStart"/>
            <w:r w:rsidRPr="00DF31BB">
              <w:rPr>
                <w:rFonts w:ascii="Times New Roman" w:hAnsi="Times New Roman"/>
                <w:sz w:val="28"/>
                <w:szCs w:val="28"/>
              </w:rPr>
              <w:t>хозяйст</w:t>
            </w:r>
            <w:r w:rsidR="0048277C">
              <w:rPr>
                <w:rFonts w:ascii="Times New Roman" w:hAnsi="Times New Roman"/>
                <w:sz w:val="28"/>
                <w:szCs w:val="28"/>
              </w:rPr>
              <w:t>-</w:t>
            </w:r>
            <w:r w:rsidRPr="00DF31BB">
              <w:rPr>
                <w:rFonts w:ascii="Times New Roman" w:hAnsi="Times New Roman"/>
                <w:sz w:val="28"/>
                <w:szCs w:val="28"/>
              </w:rPr>
              <w:lastRenderedPageBreak/>
              <w:t>вах</w:t>
            </w:r>
            <w:proofErr w:type="spellEnd"/>
            <w:r w:rsidRPr="00DF31BB">
              <w:rPr>
                <w:rFonts w:ascii="Times New Roman" w:hAnsi="Times New Roman"/>
                <w:sz w:val="28"/>
                <w:szCs w:val="28"/>
              </w:rPr>
              <w:t xml:space="preserve"> всех категорий (в сопоставимых ценах) </w:t>
            </w:r>
            <w:r w:rsidR="003324D7" w:rsidRPr="00DF31BB">
              <w:rPr>
                <w:rFonts w:ascii="Times New Roman" w:hAnsi="Times New Roman"/>
                <w:sz w:val="28"/>
                <w:szCs w:val="28"/>
              </w:rPr>
              <w:t>составит</w:t>
            </w:r>
            <w:r w:rsidRPr="00DF3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1BB" w:rsidRPr="00DF31BB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DF31BB">
              <w:rPr>
                <w:rFonts w:ascii="Times New Roman" w:hAnsi="Times New Roman"/>
                <w:sz w:val="28"/>
                <w:szCs w:val="28"/>
              </w:rPr>
              <w:t>101,2%;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 w:rsidR="003324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продукции растениеводства в хозяйствах всех категорий: </w:t>
            </w:r>
            <w:r w:rsidR="0081517C" w:rsidRPr="00C52E8B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 w:rsidR="008151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517C"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зерна </w:t>
            </w:r>
            <w:r w:rsidR="004015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2020 году составит </w:t>
            </w:r>
            <w:r w:rsidR="00DF31BB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DF31BB"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560 тыс. тонн,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льноволок</w:t>
            </w:r>
            <w:r w:rsidR="0081517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 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3B3FFC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3B3FF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0,04 тыс. тонн, производство 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картофеля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2016 году составит </w:t>
            </w:r>
            <w:r w:rsidR="003B3FFC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06 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тонн, овощей 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3B3FFC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3B3FF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87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тыс. тонн;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увеличение валового сбора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картофеля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сельскохозяйственных организациях, крестьянских (фермерских) хозяйствах, включая индивидуальных предпринимателей, до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35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тонн;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увеличение валового сбора овощей открытого грунта в сельскохозяйственных организациях, крестьянских (фермерских) хозяйствах, включая индивидуальных предпринимателей, до 7,2 тыс. тонн;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увеличение </w:t>
            </w:r>
            <w:r w:rsidRPr="00C52E8B">
              <w:rPr>
                <w:rFonts w:ascii="Times New Roman" w:hAnsi="Times New Roman"/>
                <w:sz w:val="28"/>
                <w:szCs w:val="28"/>
              </w:rPr>
              <w:t>объема реализованных овощей открытого грунта до 5,4 тыс. тонн;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размера посевных площадей, занятых зерновыми, зернобобовыми и кормовыми  сельскохозяйственными культурами</w:t>
            </w:r>
            <w:r w:rsidR="00901949" w:rsidRPr="00DA74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DA74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 800 </w:t>
            </w:r>
            <w:r w:rsidRPr="00C52E8B">
              <w:rPr>
                <w:rFonts w:ascii="Times New Roman" w:hAnsi="Times New Roman"/>
                <w:sz w:val="28"/>
                <w:szCs w:val="28"/>
              </w:rPr>
              <w:t>тыс. гектаров;</w:t>
            </w:r>
          </w:p>
          <w:p w:rsidR="003F53C3" w:rsidRPr="00F77AA1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77AA1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увеличение доли площади, засеваемой элитными семенами, в общей площади посевов на территории Кировской области до 6,4%;  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z w:val="28"/>
                <w:szCs w:val="28"/>
              </w:rPr>
              <w:t>обеспечение площади закладки многолетних плодовых и ягодных насаждений не менее 0,01 тыс. гектаров ежегодно;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урожайность зерновых культур в сельскохозяйственных организациях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2016 году составит </w:t>
            </w:r>
            <w:r w:rsidR="003B3FFC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3B3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17,2 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центнер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с гектара;</w:t>
            </w:r>
          </w:p>
          <w:p w:rsidR="000F5B8F" w:rsidRPr="00C52E8B" w:rsidRDefault="000F5B8F" w:rsidP="000F5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животноводства в хозяйствах всех категорий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скота и птицы на убой в живом весе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2020 году составит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398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401398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80 тыс. тонн,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молока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2016 году составит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398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401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тыс. тонн, яиц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398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401398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млн. штук;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увеличение производства молока в сельскохозяйственных организациях и крестьянских (фермерских) хозяйствах, включая индивидуальных предпринимателей, до 600 тыс. тонн;</w:t>
            </w:r>
          </w:p>
          <w:p w:rsidR="003F53C3" w:rsidRPr="0079062D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9062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маточное поголовье овец и коз в сельскохозяйственных организациях, крестьянских (фермерских) хозяйствах, включая индивидуальных предпринимателей, в 2016 году составит </w:t>
            </w:r>
            <w:r w:rsidR="004E7BF3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4E7BF3" w:rsidRPr="0079062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79062D">
              <w:rPr>
                <w:rFonts w:ascii="Times New Roman" w:hAnsi="Times New Roman"/>
                <w:spacing w:val="-10"/>
                <w:sz w:val="28"/>
                <w:szCs w:val="28"/>
              </w:rPr>
              <w:t>1,9</w:t>
            </w:r>
            <w:r w:rsidR="004E7BF3">
              <w:rPr>
                <w:rFonts w:ascii="Times New Roman" w:hAnsi="Times New Roman"/>
                <w:spacing w:val="-10"/>
                <w:sz w:val="28"/>
                <w:szCs w:val="28"/>
              </w:rPr>
              <w:t> </w:t>
            </w:r>
            <w:r w:rsidRPr="0079062D">
              <w:rPr>
                <w:rFonts w:ascii="Times New Roman" w:hAnsi="Times New Roman"/>
                <w:spacing w:val="-10"/>
                <w:sz w:val="28"/>
                <w:szCs w:val="28"/>
              </w:rPr>
              <w:t>тыс. голов;</w:t>
            </w:r>
          </w:p>
          <w:p w:rsidR="003F53C3" w:rsidRPr="004000C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CB">
              <w:rPr>
                <w:rFonts w:ascii="Times New Roman" w:hAnsi="Times New Roman"/>
                <w:sz w:val="28"/>
                <w:szCs w:val="28"/>
              </w:rPr>
              <w:t xml:space="preserve">сохранность племенного условного маточного поголовья сельскохозяйственных животных </w:t>
            </w:r>
            <w:r w:rsidR="00EA3071" w:rsidRPr="00EA3071">
              <w:rPr>
                <w:rFonts w:ascii="Times New Roman" w:hAnsi="Times New Roman" w:cs="Times New Roman"/>
                <w:sz w:val="28"/>
                <w:szCs w:val="28"/>
              </w:rPr>
              <w:t>по отношению к предыдущему году</w:t>
            </w:r>
            <w:r w:rsidRPr="00EA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259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>100%</w:t>
            </w:r>
            <w:r w:rsidR="00B51875">
              <w:rPr>
                <w:rFonts w:ascii="Times New Roman" w:hAnsi="Times New Roman"/>
                <w:sz w:val="28"/>
                <w:szCs w:val="28"/>
              </w:rPr>
              <w:t xml:space="preserve"> ежегодно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53C3" w:rsidRPr="0079062D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>реализаци</w:t>
            </w:r>
            <w:r w:rsidR="00B51875">
              <w:rPr>
                <w:rFonts w:ascii="Times New Roman" w:hAnsi="Times New Roman"/>
                <w:spacing w:val="-8"/>
                <w:sz w:val="28"/>
                <w:szCs w:val="28"/>
              </w:rPr>
              <w:t>я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племенного молодняка крупного рогатого скота молочных и мясных пород на 100 голов маток </w:t>
            </w:r>
            <w:r w:rsidR="00355259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>8 голов</w:t>
            </w:r>
            <w:r w:rsidR="00B5187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ежегодно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>;</w:t>
            </w:r>
          </w:p>
          <w:p w:rsidR="003F53C3" w:rsidRPr="0079062D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численность застрахованного поголовья сельскохозяйственных 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 xml:space="preserve">животных в 2017 году составит </w:t>
            </w:r>
            <w:r w:rsidR="002449D6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3,736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тыс. условных голов;</w:t>
            </w:r>
          </w:p>
          <w:p w:rsidR="003F53C3" w:rsidRPr="0079062D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9062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численность 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племенного маточного поголовья сельскохозяйственных животных, за исключением племенного маточного поголовья </w:t>
            </w:r>
            <w:r w:rsidRPr="0079062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крупного рогатого скота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молочного и мясного направлений, в сельскохозяйственных организациях, крестьянских (фермерских) хозяйствах, включая индивидуальных предпринимателей, составит в 2016 году </w:t>
            </w:r>
            <w:r w:rsidR="002449D6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2,335</w:t>
            </w:r>
            <w:r w:rsidRPr="0079062D">
              <w:rPr>
                <w:rFonts w:ascii="Times New Roman" w:hAnsi="Times New Roman"/>
                <w:spacing w:val="-8"/>
                <w:sz w:val="28"/>
                <w:szCs w:val="28"/>
              </w:rPr>
              <w:t> тыс. условных голов;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численность 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племенного маточного поголовья </w:t>
            </w:r>
            <w:r w:rsidRPr="00C5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крупного рогатого скота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мясного направления в сельскохозяйственных организациях, крестьянских (фермерских) хозяйствах, включая индивидуальных предпринимателей,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составит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2016 году </w:t>
            </w:r>
            <w:r w:rsidR="002449D6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1,2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5 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тыс. голов;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численность 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племенного маточного поголовья </w:t>
            </w:r>
            <w:r w:rsidRPr="00C5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крупного рогатого скота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молочного направления в сельскохозяйственных организациях, крестьянских (фермерских) хозяйствах, включая индивидуальных предпринимателей,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составит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2016 году </w:t>
            </w:r>
            <w:r w:rsidR="002449D6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6,0</w:t>
            </w:r>
            <w:r w:rsidRPr="00C52E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голов;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среднего надоя молока в расчете на одну корову молочного стада в сельскохозяйственных организациях области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2016 году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01949">
              <w:rPr>
                <w:rFonts w:ascii="Times New Roman" w:hAnsi="Times New Roman" w:cs="Times New Roman"/>
                <w:sz w:val="28"/>
                <w:szCs w:val="28"/>
              </w:rPr>
              <w:t>илограммов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организаций по племенному животноводству, зарегистрированных на территории области,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2016 году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поддержки, </w:t>
            </w:r>
            <w:r w:rsidR="004A2F5B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2014 – 2016 годов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2449D6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семейных животноводческих ферм, осуществляющих развитие своих хозяйств за счет </w:t>
            </w:r>
            <w:proofErr w:type="spellStart"/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77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поддержки, составит </w:t>
            </w:r>
            <w:r w:rsidR="00330285" w:rsidRPr="0048277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за период 2014 – 2016 годов </w:t>
            </w:r>
            <w:r w:rsidR="003210FE" w:rsidRPr="0048277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не менее </w:t>
            </w:r>
            <w:r w:rsidRPr="0048277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12</w:t>
            </w:r>
            <w:r w:rsidR="003210FE" w:rsidRPr="0048277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 </w:t>
            </w:r>
            <w:r w:rsidRPr="0048277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единиц;</w:t>
            </w:r>
          </w:p>
          <w:p w:rsidR="003F53C3" w:rsidRPr="00BC5413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C5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сельскохозяйственных потребительских кооперативов, развивших свою материально-техническую базу с помощью государственной поддержки, составит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2016 году </w:t>
            </w:r>
            <w:r w:rsidR="001B5429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BC5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BC5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единиц</w:t>
            </w:r>
            <w:r w:rsidR="004E7B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BC5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3F53C3" w:rsidRPr="0048277C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48277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темп прироста реализованного молока, собранного кооперативами у сельскохозяйственных товаропроизводителей, составит </w:t>
            </w:r>
            <w:r w:rsidRPr="0048277C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2016 году </w:t>
            </w:r>
            <w:r w:rsidRPr="0048277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1%</w:t>
            </w:r>
            <w:r w:rsidR="005A1E5C" w:rsidRPr="0048277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 уровню предшествующего года</w:t>
            </w:r>
            <w:r w:rsidRPr="0048277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3F53C3" w:rsidRPr="0048277C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48277C">
              <w:rPr>
                <w:rFonts w:ascii="Times New Roman" w:hAnsi="Times New Roman"/>
                <w:spacing w:val="-12"/>
                <w:sz w:val="28"/>
                <w:szCs w:val="28"/>
              </w:rPr>
              <w:t>количество новых постоянных рабочих мест, созданных в крестьянских (фермерских) хозяйствах, осуществивших проекты</w:t>
            </w:r>
            <w:r w:rsidRPr="008533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277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создания и развития своих хозяйств с помощью </w:t>
            </w:r>
            <w:proofErr w:type="spellStart"/>
            <w:r w:rsidRPr="0048277C">
              <w:rPr>
                <w:rFonts w:ascii="Times New Roman" w:hAnsi="Times New Roman"/>
                <w:spacing w:val="-10"/>
                <w:sz w:val="28"/>
                <w:szCs w:val="28"/>
              </w:rPr>
              <w:t>грантовой</w:t>
            </w:r>
            <w:proofErr w:type="spellEnd"/>
            <w:r w:rsidRPr="0048277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поддержки</w:t>
            </w:r>
            <w:r w:rsidR="005A1E5C" w:rsidRPr="0048277C">
              <w:rPr>
                <w:rFonts w:ascii="Times New Roman" w:hAnsi="Times New Roman"/>
                <w:spacing w:val="-10"/>
                <w:sz w:val="28"/>
                <w:szCs w:val="28"/>
              </w:rPr>
              <w:t>,</w:t>
            </w:r>
            <w:r w:rsidRPr="0048277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="002D6734" w:rsidRPr="0048277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составит</w:t>
            </w:r>
            <w:r w:rsidR="002D6734" w:rsidRPr="0048277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="001B5429" w:rsidRPr="0048277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не менее </w:t>
            </w:r>
            <w:r w:rsidRPr="0048277C">
              <w:rPr>
                <w:rFonts w:ascii="Times New Roman" w:hAnsi="Times New Roman"/>
                <w:spacing w:val="-10"/>
                <w:sz w:val="28"/>
                <w:szCs w:val="28"/>
              </w:rPr>
              <w:t>18 единиц ежегодно;</w:t>
            </w:r>
          </w:p>
          <w:p w:rsidR="003F53C3" w:rsidRPr="008533BE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8277C">
              <w:rPr>
                <w:rFonts w:ascii="Times New Roman" w:hAnsi="Times New Roman"/>
                <w:sz w:val="28"/>
                <w:szCs w:val="28"/>
              </w:rPr>
              <w:t>прирост</w:t>
            </w:r>
            <w:proofErr w:type="gramEnd"/>
            <w:r w:rsidRPr="0048277C">
              <w:rPr>
                <w:rFonts w:ascii="Times New Roman" w:hAnsi="Times New Roman"/>
                <w:sz w:val="28"/>
                <w:szCs w:val="28"/>
              </w:rPr>
              <w:t xml:space="preserve"> объема сельскохозяйственной продукции, произведенной крестьянскими (фермерскими) хозяйствами, полу</w:t>
            </w:r>
            <w:r w:rsidR="0048277C" w:rsidRPr="0048277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48277C" w:rsidRPr="0048277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proofErr w:type="spellStart"/>
            <w:r w:rsidRPr="0048277C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чившими</w:t>
            </w:r>
            <w:proofErr w:type="spellEnd"/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>грантовую</w:t>
            </w:r>
            <w:proofErr w:type="spellEnd"/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поддержку (по отношению к предыдущему году)</w:t>
            </w:r>
            <w:r w:rsidR="0095189C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B1A8B" w:rsidRPr="000A03E0"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2B1A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429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10%</w:t>
            </w:r>
            <w:r w:rsidR="0095189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ежегодно</w:t>
            </w:r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3F53C3" w:rsidRPr="008533BE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E">
              <w:rPr>
                <w:rFonts w:ascii="Times New Roman" w:hAnsi="Times New Roman"/>
                <w:sz w:val="28"/>
                <w:szCs w:val="28"/>
              </w:rPr>
              <w:t xml:space="preserve">количество новых постоянных рабочих мест, созданных в сельскохозяйственных потребительских кооперативах, получивших </w:t>
            </w:r>
            <w:proofErr w:type="spellStart"/>
            <w:r w:rsidRPr="008533BE">
              <w:rPr>
                <w:rFonts w:ascii="Times New Roman" w:hAnsi="Times New Roman"/>
                <w:sz w:val="28"/>
                <w:szCs w:val="28"/>
              </w:rPr>
              <w:t>грантовую</w:t>
            </w:r>
            <w:proofErr w:type="spellEnd"/>
            <w:r w:rsidRPr="008533BE">
              <w:rPr>
                <w:rFonts w:ascii="Times New Roman" w:hAnsi="Times New Roman"/>
                <w:sz w:val="28"/>
                <w:szCs w:val="28"/>
              </w:rPr>
              <w:t xml:space="preserve"> поддержку</w:t>
            </w:r>
            <w:r w:rsidR="009518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F5B">
              <w:rPr>
                <w:rFonts w:ascii="Times New Roman" w:hAnsi="Times New Roman"/>
                <w:sz w:val="28"/>
                <w:szCs w:val="28"/>
              </w:rPr>
              <w:t xml:space="preserve">за период 2017 – 2020 годов </w:t>
            </w:r>
            <w:r w:rsidR="007F1EC1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1B5429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>7 единиц</w:t>
            </w:r>
            <w:r w:rsidRPr="0085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53C3" w:rsidRPr="008533BE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BE">
              <w:rPr>
                <w:rFonts w:ascii="Times New Roman" w:hAnsi="Times New Roman"/>
                <w:sz w:val="28"/>
                <w:szCs w:val="28"/>
              </w:rPr>
              <w:t xml:space="preserve">прирост объема сельскохозяйственной продукции, реализованной сельскохозяйственными потребительскими кооперативами, получившими </w:t>
            </w:r>
            <w:proofErr w:type="spellStart"/>
            <w:r w:rsidRPr="008533BE">
              <w:rPr>
                <w:rFonts w:ascii="Times New Roman" w:hAnsi="Times New Roman"/>
                <w:sz w:val="28"/>
                <w:szCs w:val="28"/>
              </w:rPr>
              <w:t>грантовую</w:t>
            </w:r>
            <w:proofErr w:type="spellEnd"/>
            <w:r w:rsidRPr="008533BE">
              <w:rPr>
                <w:rFonts w:ascii="Times New Roman" w:hAnsi="Times New Roman"/>
                <w:sz w:val="28"/>
                <w:szCs w:val="28"/>
              </w:rPr>
              <w:t xml:space="preserve"> поддержку (по отношению к предыдущему году)</w:t>
            </w:r>
            <w:r w:rsidR="004E7BF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665C8" w:rsidRPr="000A03E0"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2665C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не менее 10%</w:t>
            </w:r>
            <w:r w:rsidR="001B542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ежегодно</w:t>
            </w:r>
            <w:r w:rsidRPr="008533BE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построенных, реконструированных или капитально отремонтированных объектов социальной и инженерной инфраструктуры </w:t>
            </w:r>
            <w:r w:rsidR="007F2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2016 году составит</w:t>
            </w:r>
            <w:r w:rsidR="007F2C27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05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7F2C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 единиц;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энергообеспеченност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proofErr w:type="spellEnd"/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сельскохозяйственных организаций на 100 г</w:t>
            </w:r>
            <w:r w:rsidR="001251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ектаров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посевной площади (суммарная номинальная мощность двигателей тракторов, комбайнов и самоходных машин)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2016 году составит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A2605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C5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130 лошадиных сил;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оборота организаций по производству пищевых продуктов, включая напитки, по полному кругу организаций-производителей (в действующих ценах)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2016 году составит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05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5%;</w:t>
            </w:r>
          </w:p>
          <w:p w:rsidR="0032462A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55A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gramEnd"/>
            <w:r w:rsidRPr="00B55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555A">
              <w:rPr>
                <w:rFonts w:ascii="Times New Roman" w:hAnsi="Times New Roman"/>
                <w:sz w:val="28"/>
                <w:szCs w:val="28"/>
              </w:rPr>
              <w:t>ското</w:t>
            </w:r>
            <w:proofErr w:type="spellEnd"/>
            <w:r w:rsidR="00097EC9">
              <w:rPr>
                <w:rFonts w:ascii="Times New Roman" w:hAnsi="Times New Roman"/>
                <w:sz w:val="28"/>
                <w:szCs w:val="28"/>
              </w:rPr>
              <w:t>-</w:t>
            </w:r>
            <w:r w:rsidRPr="00B5555A">
              <w:rPr>
                <w:rFonts w:ascii="Times New Roman" w:hAnsi="Times New Roman"/>
                <w:sz w:val="28"/>
                <w:szCs w:val="28"/>
              </w:rPr>
              <w:t xml:space="preserve">мест на строящихся, модернизируемых и введенных в эксплуатацию животноводческих комплексах молочного направления (молочных фермах) </w:t>
            </w:r>
            <w:r w:rsidRPr="00B5555A">
              <w:rPr>
                <w:rFonts w:ascii="Times New Roman" w:hAnsi="Times New Roman" w:cs="Times New Roman"/>
                <w:sz w:val="28"/>
                <w:szCs w:val="28"/>
              </w:rPr>
              <w:t>в 2016 году составит</w:t>
            </w:r>
            <w:r w:rsidRPr="00B55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605" w:rsidRPr="00B5555A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B5555A">
              <w:rPr>
                <w:rFonts w:ascii="Times New Roman" w:hAnsi="Times New Roman"/>
                <w:sz w:val="28"/>
                <w:szCs w:val="28"/>
              </w:rPr>
              <w:t xml:space="preserve">1028 единиц; </w:t>
            </w:r>
          </w:p>
          <w:p w:rsidR="0032462A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55A">
              <w:rPr>
                <w:rFonts w:ascii="Times New Roman" w:hAnsi="Times New Roman" w:cs="Times New Roman"/>
                <w:sz w:val="28"/>
                <w:szCs w:val="28"/>
              </w:rPr>
              <w:t>объем производства</w:t>
            </w:r>
            <w:r w:rsidRPr="00B5555A">
              <w:rPr>
                <w:rFonts w:ascii="Times New Roman" w:hAnsi="Times New Roman"/>
                <w:sz w:val="28"/>
                <w:szCs w:val="28"/>
              </w:rPr>
              <w:t xml:space="preserve"> молока </w:t>
            </w:r>
            <w:r w:rsidR="00F427BC">
              <w:rPr>
                <w:rFonts w:ascii="Times New Roman" w:hAnsi="Times New Roman"/>
                <w:sz w:val="28"/>
                <w:szCs w:val="28"/>
              </w:rPr>
              <w:t xml:space="preserve">в 2016 году </w:t>
            </w:r>
            <w:r w:rsidR="001900F8" w:rsidRPr="00B5555A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B5555A">
              <w:rPr>
                <w:rFonts w:ascii="Times New Roman" w:hAnsi="Times New Roman"/>
                <w:sz w:val="28"/>
                <w:szCs w:val="28"/>
              </w:rPr>
              <w:t xml:space="preserve">7,9 тыс. тонн; </w:t>
            </w:r>
          </w:p>
          <w:p w:rsidR="003F53C3" w:rsidRPr="00B5555A" w:rsidRDefault="0032462A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="003F53C3" w:rsidRPr="00B5555A">
              <w:rPr>
                <w:rFonts w:ascii="Times New Roman" w:hAnsi="Times New Roman" w:cs="Times New Roman"/>
                <w:sz w:val="28"/>
                <w:szCs w:val="28"/>
              </w:rPr>
              <w:t xml:space="preserve">объема производства </w:t>
            </w:r>
            <w:r w:rsidR="003F53C3" w:rsidRPr="00B5555A">
              <w:rPr>
                <w:rFonts w:ascii="Times New Roman" w:hAnsi="Times New Roman"/>
                <w:sz w:val="28"/>
                <w:szCs w:val="28"/>
              </w:rPr>
              <w:t xml:space="preserve">сухого молока </w:t>
            </w:r>
            <w:r w:rsidR="00F427BC">
              <w:rPr>
                <w:rFonts w:ascii="Times New Roman" w:hAnsi="Times New Roman"/>
                <w:sz w:val="28"/>
                <w:szCs w:val="28"/>
              </w:rPr>
              <w:t>в 2016 году </w:t>
            </w:r>
            <w:r w:rsidR="002C4E3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F53C3" w:rsidRPr="00B5555A">
              <w:rPr>
                <w:rFonts w:ascii="Times New Roman" w:hAnsi="Times New Roman"/>
                <w:sz w:val="28"/>
                <w:szCs w:val="28"/>
              </w:rPr>
              <w:t>0,05 тыс. тонн;</w:t>
            </w:r>
          </w:p>
          <w:p w:rsidR="003F53C3" w:rsidRPr="00B5555A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55A">
              <w:rPr>
                <w:rFonts w:ascii="Times New Roman" w:hAnsi="Times New Roman"/>
                <w:sz w:val="28"/>
                <w:szCs w:val="28"/>
              </w:rPr>
              <w:t>объем</w:t>
            </w:r>
            <w:proofErr w:type="gramEnd"/>
            <w:r w:rsidRPr="00B5555A">
              <w:rPr>
                <w:rFonts w:ascii="Times New Roman" w:hAnsi="Times New Roman"/>
                <w:sz w:val="28"/>
                <w:szCs w:val="28"/>
              </w:rPr>
              <w:t xml:space="preserve"> введенных 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>мощностей на животноводческих объектах, построенных (реконструированных и (или) модернизированных) с государственной поддержкой</w:t>
            </w:r>
            <w:r w:rsidR="00FA6294" w:rsidRPr="00B5555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 составит </w:t>
            </w:r>
            <w:r w:rsidR="00FA6294"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за период 2017 – 2020 годов 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2,8 тыс. </w:t>
            </w:r>
            <w:proofErr w:type="spellStart"/>
            <w:r w:rsidRPr="00B5555A">
              <w:rPr>
                <w:rFonts w:ascii="Times New Roman" w:eastAsia="Calibri" w:hAnsi="Times New Roman"/>
                <w:sz w:val="28"/>
                <w:szCs w:val="28"/>
              </w:rPr>
              <w:t>ското</w:t>
            </w:r>
            <w:proofErr w:type="spellEnd"/>
            <w:r w:rsidR="00097EC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>мест;</w:t>
            </w:r>
          </w:p>
          <w:p w:rsidR="003F53C3" w:rsidRPr="00B5555A" w:rsidRDefault="003F53C3" w:rsidP="003F53C3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555A">
              <w:rPr>
                <w:rFonts w:ascii="Times New Roman" w:hAnsi="Times New Roman"/>
                <w:sz w:val="28"/>
                <w:szCs w:val="28"/>
              </w:rPr>
              <w:t xml:space="preserve">объем введенных 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>мощностей на растениеводческих объектах, построенных (реконструированных и (или) модернизированных) с государственной поддержкой в 201</w:t>
            </w:r>
            <w:r w:rsidR="00C57B68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 году</w:t>
            </w:r>
            <w:r w:rsidR="0012519E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 составит </w:t>
            </w:r>
            <w:r w:rsidR="00B5555A" w:rsidRPr="00B5555A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B5555A"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>18,5 тыс. тонн;</w:t>
            </w:r>
          </w:p>
          <w:p w:rsidR="003F53C3" w:rsidRPr="00B5555A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55A">
              <w:rPr>
                <w:rFonts w:ascii="Times New Roman" w:eastAsia="Calibri" w:hAnsi="Times New Roman"/>
                <w:sz w:val="28"/>
                <w:szCs w:val="28"/>
              </w:rPr>
              <w:t>ввод</w:t>
            </w:r>
            <w:proofErr w:type="gramEnd"/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 мощностей животноводческих комплексов молочного направления (молочных ферм) (</w:t>
            </w:r>
            <w:proofErr w:type="spellStart"/>
            <w:r w:rsidRPr="00B5555A">
              <w:rPr>
                <w:rFonts w:ascii="Times New Roman" w:eastAsia="Calibri" w:hAnsi="Times New Roman"/>
                <w:sz w:val="28"/>
                <w:szCs w:val="28"/>
              </w:rPr>
              <w:t>ското</w:t>
            </w:r>
            <w:proofErr w:type="spellEnd"/>
            <w:r w:rsidR="0012519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>мест)</w:t>
            </w:r>
            <w:r w:rsidR="0012519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на объектах животноводческих комплексов молочного направления (молочных ферм) составит </w:t>
            </w:r>
            <w:r w:rsidR="007201AC"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за период 2017 – 2020 годов </w:t>
            </w:r>
            <w:r w:rsidR="00B5555A" w:rsidRPr="00B5555A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B5555A"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 xml:space="preserve">2,4 тыс. </w:t>
            </w:r>
            <w:proofErr w:type="spellStart"/>
            <w:r w:rsidRPr="00B5555A">
              <w:rPr>
                <w:rFonts w:ascii="Times New Roman" w:eastAsia="Calibri" w:hAnsi="Times New Roman"/>
                <w:sz w:val="28"/>
                <w:szCs w:val="28"/>
              </w:rPr>
              <w:t>ското</w:t>
            </w:r>
            <w:proofErr w:type="spellEnd"/>
            <w:r w:rsidR="00097EC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B5555A">
              <w:rPr>
                <w:rFonts w:ascii="Times New Roman" w:eastAsia="Calibri" w:hAnsi="Times New Roman"/>
                <w:sz w:val="28"/>
                <w:szCs w:val="28"/>
              </w:rPr>
              <w:t>мест;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невостребованных земельных долей, поступивших в муниципальную собственность поселений и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городских округов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2016 году</w:t>
            </w:r>
            <w:r w:rsidR="007201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12700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долей</w:t>
            </w:r>
            <w:r w:rsidR="007201AC">
              <w:rPr>
                <w:rFonts w:ascii="Times New Roman" w:hAnsi="Times New Roman" w:cs="Times New Roman"/>
                <w:sz w:val="28"/>
                <w:szCs w:val="28"/>
              </w:rPr>
              <w:t xml:space="preserve"> (нарастающим итогом)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52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площадь</w:t>
            </w:r>
            <w:proofErr w:type="gramEnd"/>
            <w:r w:rsidRPr="00CE52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земельных участков из земель сельскохозяйственного назначения, выделенных в счет невостребованных земельных долей, на которые зарегистрировано право собственности Кировской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составит в 2015 году </w:t>
            </w:r>
            <w:r w:rsidR="00CE5227" w:rsidRPr="00A97D38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CE5227" w:rsidRPr="00C52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21056</w:t>
            </w:r>
            <w:r w:rsidR="007D10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519E">
              <w:rPr>
                <w:rFonts w:ascii="Times New Roman" w:hAnsi="Times New Roman" w:cs="Times New Roman"/>
                <w:sz w:val="28"/>
                <w:szCs w:val="28"/>
              </w:rPr>
              <w:t>ектаров</w:t>
            </w: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53C3" w:rsidRPr="00C52E8B" w:rsidRDefault="003F53C3" w:rsidP="003F53C3">
            <w:pPr>
              <w:pStyle w:val="ConsPlusNormal"/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увеличение доли приобретенной товаропроизводителями новой самоходной сельскохозяйственной техники, отвечающей требованиям законодательства об энергосбережении и о повышении энергетической эффективности, в общем объеме приобретенной новой самоходной сельскохозяйственной техники до 100%»</w:t>
            </w:r>
            <w:r w:rsidR="00901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F53C3" w:rsidRPr="00C52E8B" w:rsidRDefault="00532CD6" w:rsidP="00AD1755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1</w:t>
      </w:r>
      <w:r w:rsidR="006F5828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3F53C3" w:rsidRPr="00C52E8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F53C3" w:rsidRPr="00C52E8B">
        <w:rPr>
          <w:spacing w:val="-4"/>
          <w:sz w:val="28"/>
          <w:szCs w:val="28"/>
        </w:rPr>
        <w:t xml:space="preserve"> </w:t>
      </w:r>
      <w:r w:rsidR="003F53C3" w:rsidRPr="00C52E8B">
        <w:rPr>
          <w:rFonts w:ascii="Times New Roman" w:hAnsi="Times New Roman" w:cs="Times New Roman"/>
          <w:spacing w:val="-4"/>
          <w:sz w:val="28"/>
          <w:szCs w:val="28"/>
        </w:rPr>
        <w:t>В разделе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Подпрограммы»:</w:t>
      </w:r>
    </w:p>
    <w:p w:rsidR="00CE5227" w:rsidRDefault="001403F6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F5828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3F53C3" w:rsidRPr="00C52E8B">
        <w:rPr>
          <w:rFonts w:ascii="Times New Roman" w:hAnsi="Times New Roman" w:cs="Times New Roman"/>
          <w:spacing w:val="-4"/>
          <w:sz w:val="28"/>
          <w:szCs w:val="28"/>
        </w:rPr>
        <w:t xml:space="preserve">.2.1. </w:t>
      </w:r>
      <w:r w:rsidR="0063119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C211E">
        <w:rPr>
          <w:rFonts w:ascii="Times New Roman" w:hAnsi="Times New Roman" w:cs="Times New Roman"/>
          <w:sz w:val="28"/>
          <w:szCs w:val="28"/>
        </w:rPr>
        <w:t>«</w:t>
      </w:r>
      <w:r w:rsidR="00CE5227" w:rsidRPr="00A97D38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в хозяйствах всех категорий области</w:t>
      </w:r>
      <w:r w:rsidR="00CE5227" w:rsidRPr="00A97D38">
        <w:rPr>
          <w:rFonts w:ascii="Times New Roman" w:hAnsi="Times New Roman"/>
          <w:sz w:val="28"/>
          <w:szCs w:val="28"/>
        </w:rPr>
        <w:t xml:space="preserve"> (в сопоставимых ценах) </w:t>
      </w:r>
      <w:r w:rsidR="00631199">
        <w:rPr>
          <w:rFonts w:ascii="Times New Roman" w:hAnsi="Times New Roman"/>
          <w:sz w:val="28"/>
          <w:szCs w:val="28"/>
        </w:rPr>
        <w:t>до 100,8%;» слова «до 100,8%» заменить словами «</w:t>
      </w:r>
      <w:r w:rsidR="00CE5227" w:rsidRPr="00A97D38">
        <w:rPr>
          <w:rFonts w:ascii="Times New Roman" w:hAnsi="Times New Roman"/>
          <w:sz w:val="28"/>
          <w:szCs w:val="28"/>
        </w:rPr>
        <w:t>в 2016 году составит не менее 95,6% по отношению к предыдущему году</w:t>
      </w:r>
      <w:r w:rsidR="00631199">
        <w:rPr>
          <w:rFonts w:ascii="Times New Roman" w:hAnsi="Times New Roman"/>
          <w:sz w:val="28"/>
          <w:szCs w:val="28"/>
        </w:rPr>
        <w:t>».</w:t>
      </w:r>
    </w:p>
    <w:p w:rsidR="00CE5227" w:rsidRPr="00DF31BB" w:rsidRDefault="005D593F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.2.2. </w:t>
      </w:r>
      <w:r w:rsidR="0063119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01253">
        <w:rPr>
          <w:rFonts w:ascii="Times New Roman" w:hAnsi="Times New Roman" w:cs="Times New Roman"/>
          <w:sz w:val="28"/>
          <w:szCs w:val="28"/>
        </w:rPr>
        <w:t>«</w:t>
      </w:r>
      <w:r w:rsidR="00CE5227" w:rsidRPr="00DF31BB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в сельскохозяйственных организациях области</w:t>
      </w:r>
      <w:r w:rsidR="00CE5227" w:rsidRPr="00DF31BB">
        <w:rPr>
          <w:rFonts w:ascii="Times New Roman" w:hAnsi="Times New Roman"/>
          <w:sz w:val="28"/>
          <w:szCs w:val="28"/>
        </w:rPr>
        <w:t xml:space="preserve"> (в сопоставимых ценах) </w:t>
      </w:r>
      <w:r w:rsidR="00701253">
        <w:rPr>
          <w:rFonts w:ascii="Times New Roman" w:hAnsi="Times New Roman"/>
          <w:sz w:val="28"/>
          <w:szCs w:val="28"/>
        </w:rPr>
        <w:t>до 101,0%;» слова «до 101,0%» заменить словами «</w:t>
      </w:r>
      <w:r w:rsidR="00CE5227" w:rsidRPr="00DF31BB">
        <w:rPr>
          <w:rFonts w:ascii="Times New Roman" w:hAnsi="Times New Roman"/>
          <w:sz w:val="28"/>
          <w:szCs w:val="28"/>
        </w:rPr>
        <w:t>в 2016 году составит не менее 99,8% по отношению к предыдущему году</w:t>
      </w:r>
      <w:r w:rsidR="00701253">
        <w:rPr>
          <w:rFonts w:ascii="Times New Roman" w:hAnsi="Times New Roman"/>
          <w:sz w:val="28"/>
          <w:szCs w:val="28"/>
        </w:rPr>
        <w:t>».</w:t>
      </w:r>
    </w:p>
    <w:p w:rsidR="002E113D" w:rsidRDefault="005D593F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.2.3. </w:t>
      </w:r>
      <w:r w:rsidR="005C4329">
        <w:rPr>
          <w:rFonts w:ascii="Times New Roman" w:hAnsi="Times New Roman" w:cs="Times New Roman"/>
          <w:sz w:val="28"/>
          <w:szCs w:val="28"/>
        </w:rPr>
        <w:t>А</w:t>
      </w:r>
      <w:r w:rsidR="00631199">
        <w:rPr>
          <w:rFonts w:ascii="Times New Roman" w:hAnsi="Times New Roman" w:cs="Times New Roman"/>
          <w:sz w:val="28"/>
          <w:szCs w:val="28"/>
        </w:rPr>
        <w:t xml:space="preserve">бзац </w:t>
      </w:r>
      <w:r w:rsidR="002E113D">
        <w:rPr>
          <w:rFonts w:ascii="Times New Roman" w:hAnsi="Times New Roman" w:cs="Times New Roman"/>
          <w:sz w:val="28"/>
          <w:szCs w:val="28"/>
        </w:rPr>
        <w:t>«</w:t>
      </w:r>
      <w:r w:rsidR="00064DE9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E5227" w:rsidRPr="00C52E8B">
        <w:rPr>
          <w:rFonts w:ascii="Times New Roman" w:hAnsi="Times New Roman" w:cs="Times New Roman"/>
          <w:sz w:val="28"/>
          <w:szCs w:val="28"/>
        </w:rPr>
        <w:t>производств</w:t>
      </w:r>
      <w:r w:rsidR="002E113D">
        <w:rPr>
          <w:rFonts w:ascii="Times New Roman" w:hAnsi="Times New Roman" w:cs="Times New Roman"/>
          <w:sz w:val="28"/>
          <w:szCs w:val="28"/>
        </w:rPr>
        <w:t>а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продукции растениеводства в хозяйствах всех категорий: зерна </w:t>
      </w:r>
      <w:r w:rsidR="002E113D">
        <w:rPr>
          <w:rFonts w:ascii="Times New Roman" w:hAnsi="Times New Roman" w:cs="Times New Roman"/>
          <w:spacing w:val="-2"/>
          <w:sz w:val="28"/>
          <w:szCs w:val="28"/>
        </w:rPr>
        <w:t xml:space="preserve">– до 560 тыс. тонн, картофеля до 215.тыс. тонн, овощей – до 98 тыс. тонн» изложить в следующей редакции: </w:t>
      </w:r>
    </w:p>
    <w:p w:rsidR="00CE5227" w:rsidRDefault="002E113D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производство</w:t>
      </w:r>
      <w:proofErr w:type="gramEnd"/>
      <w:r w:rsidR="005D59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D593F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продукции растениеводства в хозяйствах всех категорий: </w:t>
      </w:r>
      <w:r w:rsidR="005D593F">
        <w:rPr>
          <w:rFonts w:ascii="Times New Roman" w:hAnsi="Times New Roman" w:cs="Times New Roman"/>
          <w:spacing w:val="-2"/>
          <w:sz w:val="28"/>
          <w:szCs w:val="28"/>
        </w:rPr>
        <w:t xml:space="preserve">зерна 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в 2020 году составит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 560 тыс. тонн, 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льноволокна –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 0,04</w:t>
      </w:r>
      <w:r w:rsidR="005D593F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тыс. тонн, производство 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картофеля 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в 2016 году составит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>06 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>тыс.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>тонн, овощей –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 xml:space="preserve"> 87</w:t>
      </w:r>
      <w:r w:rsidR="00CE5227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 тыс. тонн;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:rsidR="00303BB5" w:rsidRDefault="005C4329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F5828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.2.4. 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>После абзаца «</w:t>
      </w:r>
      <w:r w:rsidR="00303BB5" w:rsidRPr="00C52E8B">
        <w:rPr>
          <w:rFonts w:ascii="Times New Roman" w:hAnsi="Times New Roman" w:cs="Times New Roman"/>
          <w:sz w:val="28"/>
          <w:szCs w:val="28"/>
        </w:rPr>
        <w:t>производств</w:t>
      </w:r>
      <w:r w:rsidR="00303BB5">
        <w:rPr>
          <w:rFonts w:ascii="Times New Roman" w:hAnsi="Times New Roman" w:cs="Times New Roman"/>
          <w:sz w:val="28"/>
          <w:szCs w:val="28"/>
        </w:rPr>
        <w:t>о</w:t>
      </w:r>
      <w:r w:rsidR="00303BB5" w:rsidRPr="00C52E8B">
        <w:rPr>
          <w:rFonts w:ascii="Times New Roman" w:hAnsi="Times New Roman" w:cs="Times New Roman"/>
          <w:sz w:val="28"/>
          <w:szCs w:val="28"/>
        </w:rPr>
        <w:t xml:space="preserve"> 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продукции растениеводства в хозяйствах всех категорий: </w:t>
      </w:r>
      <w:r w:rsidR="00303BB5" w:rsidRPr="00C52E8B">
        <w:rPr>
          <w:rFonts w:ascii="Times New Roman" w:hAnsi="Times New Roman" w:cs="Times New Roman"/>
          <w:sz w:val="28"/>
          <w:szCs w:val="28"/>
        </w:rPr>
        <w:t>производств</w:t>
      </w:r>
      <w:r w:rsidR="00303BB5">
        <w:rPr>
          <w:rFonts w:ascii="Times New Roman" w:hAnsi="Times New Roman" w:cs="Times New Roman"/>
          <w:sz w:val="28"/>
          <w:szCs w:val="28"/>
        </w:rPr>
        <w:t>о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 зерна 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в 2020 году составит </w:t>
      </w:r>
      <w:r w:rsidR="00303BB5" w:rsidRPr="00A97D38">
        <w:rPr>
          <w:rFonts w:ascii="Times New Roman" w:hAnsi="Times New Roman"/>
          <w:sz w:val="28"/>
          <w:szCs w:val="28"/>
        </w:rPr>
        <w:t>не менее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lastRenderedPageBreak/>
        <w:t>560</w:t>
      </w:r>
      <w:r w:rsidR="00331FAA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тыс. тонн, 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льноволокна – </w:t>
      </w:r>
      <w:r w:rsidR="00303BB5" w:rsidRPr="00A97D38">
        <w:rPr>
          <w:rFonts w:ascii="Times New Roman" w:hAnsi="Times New Roman"/>
          <w:sz w:val="28"/>
          <w:szCs w:val="28"/>
        </w:rPr>
        <w:t>не менее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 0,04 тыс. тонн, производство 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картофеля 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в 2016 году составит </w:t>
      </w:r>
      <w:r w:rsidR="00303BB5" w:rsidRPr="00A97D38">
        <w:rPr>
          <w:rFonts w:ascii="Times New Roman" w:hAnsi="Times New Roman"/>
          <w:sz w:val="28"/>
          <w:szCs w:val="28"/>
        </w:rPr>
        <w:t>не менее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>06 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>тыс.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>тонн, овощей –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3BB5" w:rsidRPr="00A97D38">
        <w:rPr>
          <w:rFonts w:ascii="Times New Roman" w:hAnsi="Times New Roman"/>
          <w:sz w:val="28"/>
          <w:szCs w:val="28"/>
        </w:rPr>
        <w:t>не менее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 87</w:t>
      </w:r>
      <w:r w:rsidR="00303BB5" w:rsidRPr="00C52E8B">
        <w:rPr>
          <w:rFonts w:ascii="Times New Roman" w:hAnsi="Times New Roman" w:cs="Times New Roman"/>
          <w:spacing w:val="-2"/>
          <w:sz w:val="28"/>
          <w:szCs w:val="28"/>
        </w:rPr>
        <w:t xml:space="preserve"> тыс. тонн;</w:t>
      </w:r>
      <w:r w:rsidR="00303BB5">
        <w:rPr>
          <w:rFonts w:ascii="Times New Roman" w:hAnsi="Times New Roman" w:cs="Times New Roman"/>
          <w:spacing w:val="-2"/>
          <w:sz w:val="28"/>
          <w:szCs w:val="28"/>
        </w:rPr>
        <w:t xml:space="preserve">» дополнить абзацем </w:t>
      </w:r>
      <w:r w:rsidR="007A2E3E">
        <w:rPr>
          <w:rFonts w:ascii="Times New Roman" w:hAnsi="Times New Roman" w:cs="Times New Roman"/>
          <w:spacing w:val="-2"/>
          <w:sz w:val="28"/>
          <w:szCs w:val="28"/>
        </w:rPr>
        <w:t>следующего содержания:</w:t>
      </w:r>
    </w:p>
    <w:p w:rsidR="00CE5227" w:rsidRPr="007A2E3E" w:rsidRDefault="007A2E3E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A2E3E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gramStart"/>
      <w:r w:rsidR="00CE5227" w:rsidRPr="007A2E3E">
        <w:rPr>
          <w:rFonts w:ascii="Times New Roman" w:hAnsi="Times New Roman"/>
          <w:spacing w:val="-4"/>
          <w:sz w:val="28"/>
          <w:szCs w:val="28"/>
        </w:rPr>
        <w:t>увеличение</w:t>
      </w:r>
      <w:proofErr w:type="gramEnd"/>
      <w:r w:rsidR="00CE5227" w:rsidRPr="007A2E3E">
        <w:rPr>
          <w:rFonts w:ascii="Times New Roman" w:hAnsi="Times New Roman"/>
          <w:spacing w:val="-4"/>
          <w:sz w:val="28"/>
          <w:szCs w:val="28"/>
        </w:rPr>
        <w:t xml:space="preserve"> валового сбора картофеля в сельскохозяйственных организациях, крестьянских (фермерских) хозяйствах, включая индивидуальных предпринимателей, до 35 тыс. тонн;</w:t>
      </w:r>
      <w:r w:rsidRPr="007A2E3E">
        <w:rPr>
          <w:rFonts w:ascii="Times New Roman" w:hAnsi="Times New Roman"/>
          <w:spacing w:val="-4"/>
          <w:sz w:val="28"/>
          <w:szCs w:val="28"/>
        </w:rPr>
        <w:t>».</w:t>
      </w:r>
    </w:p>
    <w:p w:rsidR="00CE5227" w:rsidRDefault="005C4329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.2.5. </w:t>
      </w:r>
      <w:r w:rsidR="007A2E3E">
        <w:rPr>
          <w:rFonts w:ascii="Times New Roman" w:hAnsi="Times New Roman"/>
          <w:sz w:val="28"/>
          <w:szCs w:val="28"/>
        </w:rPr>
        <w:t>Абзац «</w:t>
      </w:r>
      <w:r w:rsidR="00CE5227" w:rsidRPr="006046B1">
        <w:rPr>
          <w:rFonts w:ascii="Times New Roman" w:hAnsi="Times New Roman"/>
          <w:sz w:val="28"/>
          <w:szCs w:val="28"/>
        </w:rPr>
        <w:t>сохранен</w:t>
      </w:r>
      <w:r w:rsidR="000F1E2B">
        <w:rPr>
          <w:rFonts w:ascii="Times New Roman" w:hAnsi="Times New Roman"/>
          <w:sz w:val="28"/>
          <w:szCs w:val="28"/>
        </w:rPr>
        <w:t xml:space="preserve">ная посевная </w:t>
      </w:r>
      <w:r w:rsidR="00CE5227" w:rsidRPr="006046B1">
        <w:rPr>
          <w:rFonts w:ascii="Times New Roman" w:hAnsi="Times New Roman"/>
          <w:sz w:val="28"/>
          <w:szCs w:val="28"/>
        </w:rPr>
        <w:t>площад</w:t>
      </w:r>
      <w:r w:rsidR="000F1E2B">
        <w:rPr>
          <w:rFonts w:ascii="Times New Roman" w:hAnsi="Times New Roman"/>
          <w:sz w:val="28"/>
          <w:szCs w:val="28"/>
        </w:rPr>
        <w:t xml:space="preserve">ь </w:t>
      </w:r>
      <w:r w:rsidR="00CE5227" w:rsidRPr="006046B1">
        <w:rPr>
          <w:rFonts w:ascii="Times New Roman" w:hAnsi="Times New Roman"/>
          <w:sz w:val="28"/>
          <w:szCs w:val="28"/>
        </w:rPr>
        <w:t>сельскохозяйственны</w:t>
      </w:r>
      <w:r w:rsidR="000F1E2B">
        <w:rPr>
          <w:rFonts w:ascii="Times New Roman" w:hAnsi="Times New Roman"/>
          <w:sz w:val="28"/>
          <w:szCs w:val="28"/>
        </w:rPr>
        <w:t>х</w:t>
      </w:r>
      <w:r w:rsidR="00CE5227" w:rsidRPr="006046B1">
        <w:rPr>
          <w:rFonts w:ascii="Times New Roman" w:hAnsi="Times New Roman"/>
          <w:sz w:val="28"/>
          <w:szCs w:val="28"/>
        </w:rPr>
        <w:t xml:space="preserve"> культур не</w:t>
      </w:r>
      <w:r w:rsidR="00CE5227">
        <w:rPr>
          <w:rFonts w:ascii="Times New Roman" w:hAnsi="Times New Roman"/>
          <w:sz w:val="28"/>
          <w:szCs w:val="28"/>
        </w:rPr>
        <w:t xml:space="preserve"> менее 8</w:t>
      </w:r>
      <w:r w:rsidR="000F1E2B">
        <w:rPr>
          <w:rFonts w:ascii="Times New Roman" w:hAnsi="Times New Roman"/>
          <w:sz w:val="28"/>
          <w:szCs w:val="28"/>
        </w:rPr>
        <w:t>25,0</w:t>
      </w:r>
      <w:r w:rsidR="00CE5227">
        <w:rPr>
          <w:rFonts w:ascii="Times New Roman" w:hAnsi="Times New Roman"/>
          <w:sz w:val="28"/>
          <w:szCs w:val="28"/>
        </w:rPr>
        <w:t> </w:t>
      </w:r>
      <w:r w:rsidR="00CE5227" w:rsidRPr="00C52E8B">
        <w:rPr>
          <w:rFonts w:ascii="Times New Roman" w:hAnsi="Times New Roman"/>
          <w:sz w:val="28"/>
          <w:szCs w:val="28"/>
        </w:rPr>
        <w:t>тыс. гектаров;</w:t>
      </w:r>
      <w:r w:rsidR="007A2E3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7A2E3E" w:rsidRDefault="007A2E3E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Pr="006046B1">
        <w:rPr>
          <w:rFonts w:ascii="Times New Roman" w:hAnsi="Times New Roman"/>
          <w:sz w:val="28"/>
          <w:szCs w:val="28"/>
        </w:rPr>
        <w:t>сохранение</w:t>
      </w:r>
      <w:proofErr w:type="gramEnd"/>
      <w:r w:rsidRPr="006046B1">
        <w:rPr>
          <w:rFonts w:ascii="Times New Roman" w:hAnsi="Times New Roman"/>
          <w:sz w:val="28"/>
          <w:szCs w:val="28"/>
        </w:rPr>
        <w:t xml:space="preserve"> размера посевных площадей, занятых зерновыми, зернобо</w:t>
      </w:r>
      <w:r w:rsidR="00E91F70">
        <w:rPr>
          <w:rFonts w:ascii="Times New Roman" w:hAnsi="Times New Roman"/>
          <w:sz w:val="28"/>
          <w:szCs w:val="28"/>
        </w:rPr>
        <w:t xml:space="preserve">бовыми и кормовыми </w:t>
      </w:r>
      <w:r w:rsidRPr="006046B1">
        <w:rPr>
          <w:rFonts w:ascii="Times New Roman" w:hAnsi="Times New Roman"/>
          <w:sz w:val="28"/>
          <w:szCs w:val="28"/>
        </w:rPr>
        <w:t>сельскохозяйственными культурами</w:t>
      </w:r>
      <w:r w:rsidR="00E91F70">
        <w:rPr>
          <w:rFonts w:ascii="Times New Roman" w:hAnsi="Times New Roman"/>
          <w:sz w:val="28"/>
          <w:szCs w:val="28"/>
        </w:rPr>
        <w:t>,</w:t>
      </w:r>
      <w:r w:rsidRPr="006046B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менее 800 </w:t>
      </w:r>
      <w:r w:rsidRPr="00C52E8B">
        <w:rPr>
          <w:rFonts w:ascii="Times New Roman" w:hAnsi="Times New Roman"/>
          <w:sz w:val="28"/>
          <w:szCs w:val="28"/>
        </w:rPr>
        <w:t>тыс. гектаров;</w:t>
      </w:r>
      <w:r>
        <w:rPr>
          <w:rFonts w:ascii="Times New Roman" w:hAnsi="Times New Roman"/>
          <w:sz w:val="28"/>
          <w:szCs w:val="28"/>
        </w:rPr>
        <w:t>»</w:t>
      </w:r>
      <w:r w:rsidR="005C4329">
        <w:rPr>
          <w:rFonts w:ascii="Times New Roman" w:hAnsi="Times New Roman"/>
          <w:sz w:val="28"/>
          <w:szCs w:val="28"/>
        </w:rPr>
        <w:t>.</w:t>
      </w:r>
    </w:p>
    <w:p w:rsidR="00CE5227" w:rsidRDefault="005C4329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.2.6. </w:t>
      </w:r>
      <w:r w:rsidR="00ED29C3">
        <w:rPr>
          <w:rFonts w:ascii="Times New Roman" w:hAnsi="Times New Roman"/>
          <w:sz w:val="28"/>
          <w:szCs w:val="28"/>
        </w:rPr>
        <w:t>В а</w:t>
      </w:r>
      <w:r w:rsidR="00293933">
        <w:rPr>
          <w:rFonts w:ascii="Times New Roman" w:hAnsi="Times New Roman"/>
          <w:sz w:val="28"/>
          <w:szCs w:val="28"/>
        </w:rPr>
        <w:t>бзац</w:t>
      </w:r>
      <w:r w:rsidR="00ED29C3">
        <w:rPr>
          <w:rFonts w:ascii="Times New Roman" w:hAnsi="Times New Roman"/>
          <w:sz w:val="28"/>
          <w:szCs w:val="28"/>
        </w:rPr>
        <w:t>е</w:t>
      </w:r>
      <w:r w:rsidR="00293933">
        <w:rPr>
          <w:rFonts w:ascii="Times New Roman" w:hAnsi="Times New Roman"/>
          <w:sz w:val="28"/>
          <w:szCs w:val="28"/>
        </w:rPr>
        <w:t xml:space="preserve"> «</w:t>
      </w:r>
      <w:r w:rsidR="00293933" w:rsidRPr="00C52E8B">
        <w:rPr>
          <w:rFonts w:ascii="Times New Roman" w:hAnsi="Times New Roman" w:cs="Times New Roman"/>
          <w:sz w:val="28"/>
          <w:szCs w:val="28"/>
        </w:rPr>
        <w:t xml:space="preserve">средняя урожайность зерновых культур в сельскохозяйственных организациях области </w:t>
      </w:r>
      <w:r w:rsidR="00293933">
        <w:rPr>
          <w:rFonts w:ascii="Times New Roman" w:hAnsi="Times New Roman" w:cs="Times New Roman"/>
          <w:sz w:val="28"/>
          <w:szCs w:val="28"/>
        </w:rPr>
        <w:t>до 19 </w:t>
      </w:r>
      <w:r w:rsidR="00293933" w:rsidRPr="00C52E8B">
        <w:rPr>
          <w:rFonts w:ascii="Times New Roman" w:hAnsi="Times New Roman" w:cs="Times New Roman"/>
          <w:sz w:val="28"/>
          <w:szCs w:val="28"/>
        </w:rPr>
        <w:t>центнер</w:t>
      </w:r>
      <w:r w:rsidR="00293933">
        <w:rPr>
          <w:rFonts w:ascii="Times New Roman" w:hAnsi="Times New Roman" w:cs="Times New Roman"/>
          <w:sz w:val="28"/>
          <w:szCs w:val="28"/>
        </w:rPr>
        <w:t>ов</w:t>
      </w:r>
      <w:r w:rsidR="00293933" w:rsidRPr="00C52E8B">
        <w:rPr>
          <w:rFonts w:ascii="Times New Roman" w:hAnsi="Times New Roman" w:cs="Times New Roman"/>
          <w:sz w:val="28"/>
          <w:szCs w:val="28"/>
        </w:rPr>
        <w:t xml:space="preserve"> с гектара;</w:t>
      </w:r>
      <w:r w:rsidR="00293933">
        <w:rPr>
          <w:rFonts w:ascii="Times New Roman" w:hAnsi="Times New Roman"/>
          <w:sz w:val="28"/>
          <w:szCs w:val="28"/>
        </w:rPr>
        <w:t xml:space="preserve">» </w:t>
      </w:r>
      <w:r w:rsidR="00ED29C3">
        <w:rPr>
          <w:rFonts w:ascii="Times New Roman" w:hAnsi="Times New Roman"/>
          <w:sz w:val="28"/>
          <w:szCs w:val="28"/>
        </w:rPr>
        <w:t>слова «</w:t>
      </w:r>
      <w:r w:rsidR="006F12B4">
        <w:rPr>
          <w:rFonts w:ascii="Times New Roman" w:hAnsi="Times New Roman" w:cs="Times New Roman"/>
          <w:sz w:val="28"/>
          <w:szCs w:val="28"/>
        </w:rPr>
        <w:t>до 19</w:t>
      </w:r>
      <w:r w:rsidR="00ED29C3">
        <w:rPr>
          <w:rFonts w:ascii="Times New Roman" w:hAnsi="Times New Roman" w:cs="Times New Roman"/>
          <w:sz w:val="28"/>
          <w:szCs w:val="28"/>
        </w:rPr>
        <w:t> </w:t>
      </w:r>
      <w:r w:rsidR="00ED29C3" w:rsidRPr="00C52E8B">
        <w:rPr>
          <w:rFonts w:ascii="Times New Roman" w:hAnsi="Times New Roman" w:cs="Times New Roman"/>
          <w:sz w:val="28"/>
          <w:szCs w:val="28"/>
        </w:rPr>
        <w:t>центнер</w:t>
      </w:r>
      <w:r w:rsidR="00ED29C3">
        <w:rPr>
          <w:rFonts w:ascii="Times New Roman" w:hAnsi="Times New Roman" w:cs="Times New Roman"/>
          <w:sz w:val="28"/>
          <w:szCs w:val="28"/>
        </w:rPr>
        <w:t>ов</w:t>
      </w:r>
      <w:r w:rsidR="00ED29C3" w:rsidRPr="00C52E8B">
        <w:rPr>
          <w:rFonts w:ascii="Times New Roman" w:hAnsi="Times New Roman" w:cs="Times New Roman"/>
          <w:sz w:val="28"/>
          <w:szCs w:val="28"/>
        </w:rPr>
        <w:t xml:space="preserve"> с гектара</w:t>
      </w:r>
      <w:r w:rsidR="00ED29C3">
        <w:rPr>
          <w:rFonts w:ascii="Times New Roman" w:hAnsi="Times New Roman" w:cs="Times New Roman"/>
          <w:sz w:val="28"/>
          <w:szCs w:val="28"/>
        </w:rPr>
        <w:t>»</w:t>
      </w:r>
      <w:r w:rsidR="00ED29C3">
        <w:rPr>
          <w:rFonts w:ascii="Times New Roman" w:hAnsi="Times New Roman"/>
          <w:sz w:val="28"/>
          <w:szCs w:val="28"/>
        </w:rPr>
        <w:t xml:space="preserve"> </w:t>
      </w:r>
      <w:r w:rsidR="002047AB">
        <w:rPr>
          <w:rFonts w:ascii="Times New Roman" w:hAnsi="Times New Roman"/>
          <w:sz w:val="28"/>
          <w:szCs w:val="28"/>
        </w:rPr>
        <w:t>заменить словами</w:t>
      </w:r>
      <w:r w:rsidR="00ED29C3">
        <w:rPr>
          <w:rFonts w:ascii="Times New Roman" w:hAnsi="Times New Roman"/>
          <w:sz w:val="28"/>
          <w:szCs w:val="28"/>
        </w:rPr>
        <w:t xml:space="preserve"> </w:t>
      </w:r>
      <w:r w:rsidR="00253746">
        <w:rPr>
          <w:rFonts w:ascii="Times New Roman" w:hAnsi="Times New Roman" w:cs="Times New Roman"/>
          <w:sz w:val="28"/>
          <w:szCs w:val="28"/>
        </w:rPr>
        <w:t>«</w:t>
      </w:r>
      <w:r w:rsidR="00CE5227">
        <w:rPr>
          <w:rFonts w:ascii="Times New Roman" w:hAnsi="Times New Roman" w:cs="Times New Roman"/>
          <w:sz w:val="28"/>
          <w:szCs w:val="28"/>
        </w:rPr>
        <w:t xml:space="preserve">в 2016 году составит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>
        <w:rPr>
          <w:rFonts w:ascii="Times New Roman" w:hAnsi="Times New Roman" w:cs="Times New Roman"/>
          <w:sz w:val="28"/>
          <w:szCs w:val="28"/>
        </w:rPr>
        <w:t xml:space="preserve"> 17,2 </w:t>
      </w:r>
      <w:r w:rsidR="00CE5227" w:rsidRPr="00C52E8B">
        <w:rPr>
          <w:rFonts w:ascii="Times New Roman" w:hAnsi="Times New Roman" w:cs="Times New Roman"/>
          <w:sz w:val="28"/>
          <w:szCs w:val="28"/>
        </w:rPr>
        <w:t>центнер</w:t>
      </w:r>
      <w:r w:rsidR="00CE5227">
        <w:rPr>
          <w:rFonts w:ascii="Times New Roman" w:hAnsi="Times New Roman" w:cs="Times New Roman"/>
          <w:sz w:val="28"/>
          <w:szCs w:val="28"/>
        </w:rPr>
        <w:t>а</w:t>
      </w:r>
      <w:r w:rsidR="00E70A61">
        <w:rPr>
          <w:rFonts w:ascii="Times New Roman" w:hAnsi="Times New Roman" w:cs="Times New Roman"/>
          <w:sz w:val="28"/>
          <w:szCs w:val="28"/>
        </w:rPr>
        <w:t xml:space="preserve"> с гектара</w:t>
      </w:r>
      <w:r w:rsidR="00253746">
        <w:rPr>
          <w:rFonts w:ascii="Times New Roman" w:hAnsi="Times New Roman" w:cs="Times New Roman"/>
          <w:sz w:val="28"/>
          <w:szCs w:val="28"/>
        </w:rPr>
        <w:t>»</w:t>
      </w:r>
      <w:r w:rsidR="00B833C6">
        <w:rPr>
          <w:rFonts w:ascii="Times New Roman" w:hAnsi="Times New Roman" w:cs="Times New Roman"/>
          <w:sz w:val="28"/>
          <w:szCs w:val="28"/>
        </w:rPr>
        <w:t>.</w:t>
      </w:r>
    </w:p>
    <w:p w:rsidR="0024526A" w:rsidRDefault="00ED29C3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.2.7. </w:t>
      </w:r>
      <w:r w:rsidR="00B833C6">
        <w:rPr>
          <w:rFonts w:ascii="Times New Roman" w:hAnsi="Times New Roman" w:cs="Times New Roman"/>
          <w:sz w:val="28"/>
          <w:szCs w:val="28"/>
        </w:rPr>
        <w:t xml:space="preserve">Абзац «объем </w:t>
      </w:r>
      <w:r w:rsidR="00B833C6" w:rsidRPr="00C52E8B">
        <w:rPr>
          <w:rFonts w:ascii="Times New Roman" w:hAnsi="Times New Roman" w:cs="Times New Roman"/>
          <w:sz w:val="28"/>
          <w:szCs w:val="28"/>
        </w:rPr>
        <w:t>производств</w:t>
      </w:r>
      <w:r w:rsidR="00B833C6">
        <w:rPr>
          <w:rFonts w:ascii="Times New Roman" w:hAnsi="Times New Roman" w:cs="Times New Roman"/>
          <w:sz w:val="28"/>
          <w:szCs w:val="28"/>
        </w:rPr>
        <w:t>а</w:t>
      </w:r>
      <w:r w:rsidR="00B833C6" w:rsidRPr="00C52E8B">
        <w:rPr>
          <w:rFonts w:ascii="Times New Roman" w:hAnsi="Times New Roman" w:cs="Times New Roman"/>
          <w:sz w:val="28"/>
          <w:szCs w:val="28"/>
        </w:rPr>
        <w:t xml:space="preserve"> продукции животноводства в хозяйствах всех категорий</w:t>
      </w:r>
      <w:r w:rsidR="00B833C6">
        <w:rPr>
          <w:rFonts w:ascii="Times New Roman" w:hAnsi="Times New Roman" w:cs="Times New Roman"/>
          <w:sz w:val="28"/>
          <w:szCs w:val="28"/>
        </w:rPr>
        <w:t xml:space="preserve">: </w:t>
      </w:r>
      <w:r w:rsidR="00B833C6" w:rsidRPr="00C52E8B">
        <w:rPr>
          <w:rFonts w:ascii="Times New Roman" w:hAnsi="Times New Roman" w:cs="Times New Roman"/>
          <w:sz w:val="28"/>
          <w:szCs w:val="28"/>
        </w:rPr>
        <w:t xml:space="preserve">скота и птицы на убой в живом весе </w:t>
      </w:r>
      <w:r w:rsidR="009603FB">
        <w:rPr>
          <w:rFonts w:ascii="Times New Roman" w:hAnsi="Times New Roman" w:cs="Times New Roman"/>
          <w:sz w:val="28"/>
          <w:szCs w:val="28"/>
        </w:rPr>
        <w:t xml:space="preserve">– </w:t>
      </w:r>
      <w:r w:rsidR="0024526A">
        <w:rPr>
          <w:rFonts w:ascii="Times New Roman" w:hAnsi="Times New Roman" w:cs="Times New Roman"/>
          <w:sz w:val="28"/>
          <w:szCs w:val="28"/>
        </w:rPr>
        <w:t>до</w:t>
      </w:r>
      <w:r w:rsidR="00B833C6" w:rsidRPr="00C52E8B">
        <w:rPr>
          <w:rFonts w:ascii="Times New Roman" w:hAnsi="Times New Roman" w:cs="Times New Roman"/>
          <w:sz w:val="28"/>
          <w:szCs w:val="28"/>
        </w:rPr>
        <w:t xml:space="preserve"> 80 тыс. тонн, молока </w:t>
      </w:r>
      <w:r w:rsidR="000120D2">
        <w:rPr>
          <w:rFonts w:ascii="Times New Roman" w:hAnsi="Times New Roman" w:cs="Times New Roman"/>
          <w:sz w:val="28"/>
          <w:szCs w:val="28"/>
        </w:rPr>
        <w:t xml:space="preserve">– </w:t>
      </w:r>
      <w:r w:rsidR="0024526A">
        <w:rPr>
          <w:rFonts w:ascii="Times New Roman" w:hAnsi="Times New Roman" w:cs="Times New Roman"/>
          <w:sz w:val="28"/>
          <w:szCs w:val="28"/>
        </w:rPr>
        <w:t>до 608</w:t>
      </w:r>
      <w:r w:rsidR="00B833C6" w:rsidRPr="00C52E8B">
        <w:rPr>
          <w:rFonts w:ascii="Times New Roman" w:hAnsi="Times New Roman" w:cs="Times New Roman"/>
          <w:sz w:val="28"/>
          <w:szCs w:val="28"/>
        </w:rPr>
        <w:t xml:space="preserve"> тыс. тонн, яиц –</w:t>
      </w:r>
      <w:r w:rsidR="00B833C6">
        <w:rPr>
          <w:rFonts w:ascii="Times New Roman" w:hAnsi="Times New Roman" w:cs="Times New Roman"/>
          <w:sz w:val="28"/>
          <w:szCs w:val="28"/>
        </w:rPr>
        <w:t xml:space="preserve"> </w:t>
      </w:r>
      <w:r w:rsidR="0024526A">
        <w:rPr>
          <w:rFonts w:ascii="Times New Roman" w:hAnsi="Times New Roman"/>
          <w:sz w:val="28"/>
          <w:szCs w:val="28"/>
        </w:rPr>
        <w:t>до</w:t>
      </w:r>
      <w:r w:rsidR="00B833C6" w:rsidRPr="00C52E8B">
        <w:rPr>
          <w:rFonts w:ascii="Times New Roman" w:hAnsi="Times New Roman" w:cs="Times New Roman"/>
          <w:sz w:val="28"/>
          <w:szCs w:val="28"/>
        </w:rPr>
        <w:t xml:space="preserve"> 43</w:t>
      </w:r>
      <w:r w:rsidR="0024526A">
        <w:rPr>
          <w:rFonts w:ascii="Times New Roman" w:hAnsi="Times New Roman" w:cs="Times New Roman"/>
          <w:sz w:val="28"/>
          <w:szCs w:val="28"/>
        </w:rPr>
        <w:t>7</w:t>
      </w:r>
      <w:r w:rsidR="00B833C6" w:rsidRPr="00C52E8B">
        <w:rPr>
          <w:rFonts w:ascii="Times New Roman" w:hAnsi="Times New Roman" w:cs="Times New Roman"/>
          <w:sz w:val="28"/>
          <w:szCs w:val="28"/>
        </w:rPr>
        <w:t xml:space="preserve"> млн. штук;</w:t>
      </w:r>
      <w:r w:rsidR="0024526A">
        <w:rPr>
          <w:rFonts w:ascii="Times New Roman" w:hAnsi="Times New Roman" w:cs="Times New Roman"/>
          <w:sz w:val="28"/>
          <w:szCs w:val="28"/>
        </w:rPr>
        <w:t xml:space="preserve">» </w:t>
      </w:r>
      <w:r w:rsidR="002452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E5227" w:rsidRDefault="00F06212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E5227" w:rsidRPr="00C52E8B">
        <w:rPr>
          <w:rFonts w:ascii="Times New Roman" w:hAnsi="Times New Roman" w:cs="Times New Roman"/>
          <w:sz w:val="28"/>
          <w:szCs w:val="28"/>
        </w:rPr>
        <w:t>производств</w:t>
      </w:r>
      <w:r w:rsidR="00CE52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E5227" w:rsidRPr="00C52E8B">
        <w:rPr>
          <w:rFonts w:ascii="Times New Roman" w:hAnsi="Times New Roman" w:cs="Times New Roman"/>
          <w:sz w:val="28"/>
          <w:szCs w:val="28"/>
        </w:rPr>
        <w:t xml:space="preserve"> продукции животноводства в хозяйствах всех категорий</w:t>
      </w:r>
      <w:r w:rsidR="00CE5227">
        <w:rPr>
          <w:rFonts w:ascii="Times New Roman" w:hAnsi="Times New Roman" w:cs="Times New Roman"/>
          <w:sz w:val="28"/>
          <w:szCs w:val="28"/>
        </w:rPr>
        <w:t xml:space="preserve">: 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CE5227">
        <w:rPr>
          <w:rFonts w:ascii="Times New Roman" w:hAnsi="Times New Roman" w:cs="Times New Roman"/>
          <w:sz w:val="28"/>
          <w:szCs w:val="28"/>
        </w:rPr>
        <w:t>о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скота и птицы на убой в живом весе </w:t>
      </w:r>
      <w:r w:rsidR="00CE5227">
        <w:rPr>
          <w:rFonts w:ascii="Times New Roman" w:hAnsi="Times New Roman" w:cs="Times New Roman"/>
          <w:sz w:val="28"/>
          <w:szCs w:val="28"/>
        </w:rPr>
        <w:t>в 2020 году составит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80 тыс. тонн, </w:t>
      </w:r>
      <w:r w:rsidR="00CE5227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молока </w:t>
      </w:r>
      <w:r w:rsidR="00CE5227">
        <w:rPr>
          <w:rFonts w:ascii="Times New Roman" w:hAnsi="Times New Roman" w:cs="Times New Roman"/>
          <w:sz w:val="28"/>
          <w:szCs w:val="28"/>
        </w:rPr>
        <w:t>в 2016 году составит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>
        <w:rPr>
          <w:rFonts w:ascii="Times New Roman" w:hAnsi="Times New Roman" w:cs="Times New Roman"/>
          <w:sz w:val="28"/>
          <w:szCs w:val="28"/>
        </w:rPr>
        <w:t xml:space="preserve"> 580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тыс. тонн, яиц –</w:t>
      </w:r>
      <w:r w:rsidR="00CE5227">
        <w:rPr>
          <w:rFonts w:ascii="Times New Roman" w:hAnsi="Times New Roman" w:cs="Times New Roman"/>
          <w:sz w:val="28"/>
          <w:szCs w:val="28"/>
        </w:rPr>
        <w:t xml:space="preserve"> </w:t>
      </w:r>
      <w:r w:rsidR="00CE5227" w:rsidRPr="00A97D38">
        <w:rPr>
          <w:rFonts w:ascii="Times New Roman" w:hAnsi="Times New Roman"/>
          <w:sz w:val="28"/>
          <w:szCs w:val="28"/>
        </w:rPr>
        <w:t>не менее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43</w:t>
      </w:r>
      <w:r w:rsidR="00CE5227">
        <w:rPr>
          <w:rFonts w:ascii="Times New Roman" w:hAnsi="Times New Roman" w:cs="Times New Roman"/>
          <w:sz w:val="28"/>
          <w:szCs w:val="28"/>
        </w:rPr>
        <w:t>0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млн. штук;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58B7" w:rsidRDefault="00ED29C3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6F5828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 xml:space="preserve">.2.8. </w:t>
      </w:r>
      <w:r w:rsidR="006D58B7">
        <w:rPr>
          <w:rFonts w:ascii="Times New Roman" w:hAnsi="Times New Roman"/>
          <w:spacing w:val="-4"/>
          <w:sz w:val="28"/>
          <w:szCs w:val="28"/>
        </w:rPr>
        <w:t>А</w:t>
      </w:r>
      <w:r w:rsidR="00975378">
        <w:rPr>
          <w:rFonts w:ascii="Times New Roman" w:hAnsi="Times New Roman"/>
          <w:spacing w:val="-4"/>
          <w:sz w:val="28"/>
          <w:szCs w:val="28"/>
        </w:rPr>
        <w:t>бзац «</w:t>
      </w:r>
      <w:r w:rsidR="00CE5227" w:rsidRPr="007C211E">
        <w:rPr>
          <w:rFonts w:ascii="Times New Roman" w:hAnsi="Times New Roman"/>
          <w:sz w:val="28"/>
          <w:szCs w:val="28"/>
        </w:rPr>
        <w:t>маточно</w:t>
      </w:r>
      <w:r w:rsidR="000120D2">
        <w:rPr>
          <w:rFonts w:ascii="Times New Roman" w:hAnsi="Times New Roman"/>
          <w:sz w:val="28"/>
          <w:szCs w:val="28"/>
        </w:rPr>
        <w:t>го</w:t>
      </w:r>
      <w:r w:rsidR="00CE5227" w:rsidRPr="007C211E">
        <w:rPr>
          <w:rFonts w:ascii="Times New Roman" w:hAnsi="Times New Roman"/>
          <w:sz w:val="28"/>
          <w:szCs w:val="28"/>
        </w:rPr>
        <w:t xml:space="preserve"> поголовь</w:t>
      </w:r>
      <w:r w:rsidR="000120D2">
        <w:rPr>
          <w:rFonts w:ascii="Times New Roman" w:hAnsi="Times New Roman"/>
          <w:sz w:val="28"/>
          <w:szCs w:val="28"/>
        </w:rPr>
        <w:t>я</w:t>
      </w:r>
      <w:r w:rsidR="00CE5227" w:rsidRPr="007C211E">
        <w:rPr>
          <w:rFonts w:ascii="Times New Roman" w:hAnsi="Times New Roman"/>
          <w:sz w:val="28"/>
          <w:szCs w:val="28"/>
        </w:rPr>
        <w:t xml:space="preserve"> овец и коз в сельскохозяйственных организациях, крестьянских (фермерских) хозяйствах, включая индивидуальных предпринимателей, </w:t>
      </w:r>
      <w:r w:rsidR="00975378">
        <w:rPr>
          <w:rFonts w:ascii="Times New Roman" w:hAnsi="Times New Roman"/>
          <w:sz w:val="28"/>
          <w:szCs w:val="28"/>
        </w:rPr>
        <w:t>до 1,4 тыс.голов</w:t>
      </w:r>
      <w:r w:rsidR="00E70A61">
        <w:rPr>
          <w:rFonts w:ascii="Times New Roman" w:hAnsi="Times New Roman"/>
          <w:sz w:val="28"/>
          <w:szCs w:val="28"/>
        </w:rPr>
        <w:t>;</w:t>
      </w:r>
      <w:r w:rsidR="00975378">
        <w:rPr>
          <w:rFonts w:ascii="Times New Roman" w:hAnsi="Times New Roman"/>
          <w:sz w:val="28"/>
          <w:szCs w:val="28"/>
        </w:rPr>
        <w:t xml:space="preserve">» </w:t>
      </w:r>
      <w:r w:rsidR="006D58B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E5227" w:rsidRDefault="006D58B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</w:t>
      </w:r>
      <w:proofErr w:type="gramStart"/>
      <w:r w:rsidRPr="007C211E">
        <w:rPr>
          <w:rFonts w:ascii="Times New Roman" w:hAnsi="Times New Roman"/>
          <w:sz w:val="28"/>
          <w:szCs w:val="28"/>
        </w:rPr>
        <w:t>маточно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7C211E">
        <w:rPr>
          <w:rFonts w:ascii="Times New Roman" w:hAnsi="Times New Roman"/>
          <w:sz w:val="28"/>
          <w:szCs w:val="28"/>
        </w:rPr>
        <w:t xml:space="preserve"> поголовь</w:t>
      </w:r>
      <w:r>
        <w:rPr>
          <w:rFonts w:ascii="Times New Roman" w:hAnsi="Times New Roman"/>
          <w:sz w:val="28"/>
          <w:szCs w:val="28"/>
        </w:rPr>
        <w:t>е</w:t>
      </w:r>
      <w:r w:rsidRPr="007C211E">
        <w:rPr>
          <w:rFonts w:ascii="Times New Roman" w:hAnsi="Times New Roman"/>
          <w:sz w:val="28"/>
          <w:szCs w:val="28"/>
        </w:rPr>
        <w:t xml:space="preserve"> овец и коз в сельскохозяйственных организациях, крестьянских (фермерских) хозяйствах, включая индивидуальных предпринимателей, в 2016 году составит не менее 1,9 тыс. голов;</w:t>
      </w:r>
      <w:r>
        <w:rPr>
          <w:rFonts w:ascii="Times New Roman" w:hAnsi="Times New Roman"/>
          <w:sz w:val="28"/>
          <w:szCs w:val="28"/>
        </w:rPr>
        <w:t>».</w:t>
      </w:r>
    </w:p>
    <w:p w:rsidR="00080835" w:rsidRDefault="00ED29C3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.2.9. </w:t>
      </w:r>
      <w:r w:rsidR="00080835">
        <w:rPr>
          <w:rFonts w:ascii="Times New Roman" w:hAnsi="Times New Roman"/>
          <w:sz w:val="28"/>
          <w:szCs w:val="28"/>
        </w:rPr>
        <w:t xml:space="preserve">После абзаца </w:t>
      </w:r>
      <w:r w:rsidR="00080835">
        <w:rPr>
          <w:rFonts w:ascii="Times New Roman" w:hAnsi="Times New Roman"/>
          <w:spacing w:val="-4"/>
          <w:sz w:val="28"/>
          <w:szCs w:val="28"/>
        </w:rPr>
        <w:t>«</w:t>
      </w:r>
      <w:r w:rsidR="00080835" w:rsidRPr="007C211E">
        <w:rPr>
          <w:rFonts w:ascii="Times New Roman" w:hAnsi="Times New Roman"/>
          <w:sz w:val="28"/>
          <w:szCs w:val="28"/>
        </w:rPr>
        <w:t>маточно</w:t>
      </w:r>
      <w:r w:rsidR="00C546B2">
        <w:rPr>
          <w:rFonts w:ascii="Times New Roman" w:hAnsi="Times New Roman"/>
          <w:sz w:val="28"/>
          <w:szCs w:val="28"/>
        </w:rPr>
        <w:t>е</w:t>
      </w:r>
      <w:r w:rsidR="00080835" w:rsidRPr="007C211E">
        <w:rPr>
          <w:rFonts w:ascii="Times New Roman" w:hAnsi="Times New Roman"/>
          <w:sz w:val="28"/>
          <w:szCs w:val="28"/>
        </w:rPr>
        <w:t xml:space="preserve"> поголовь</w:t>
      </w:r>
      <w:r w:rsidR="00C546B2">
        <w:rPr>
          <w:rFonts w:ascii="Times New Roman" w:hAnsi="Times New Roman"/>
          <w:sz w:val="28"/>
          <w:szCs w:val="28"/>
        </w:rPr>
        <w:t>е</w:t>
      </w:r>
      <w:r w:rsidR="00080835" w:rsidRPr="007C211E">
        <w:rPr>
          <w:rFonts w:ascii="Times New Roman" w:hAnsi="Times New Roman"/>
          <w:sz w:val="28"/>
          <w:szCs w:val="28"/>
        </w:rPr>
        <w:t xml:space="preserve"> овец и коз в сельскохозяйственных организациях, крестьянских (фермерских) хозяйствах, включая индивидуальных предпринимателей, в 2016 году составит не менее 1,9 тыс. голов;</w:t>
      </w:r>
      <w:r w:rsidR="00080835">
        <w:rPr>
          <w:rFonts w:ascii="Times New Roman" w:hAnsi="Times New Roman"/>
          <w:sz w:val="28"/>
          <w:szCs w:val="28"/>
        </w:rPr>
        <w:t>»</w:t>
      </w:r>
      <w:r w:rsidR="00C97A57">
        <w:rPr>
          <w:rFonts w:ascii="Times New Roman" w:hAnsi="Times New Roman"/>
          <w:sz w:val="28"/>
          <w:szCs w:val="28"/>
        </w:rPr>
        <w:t xml:space="preserve"> дополнить абзаца</w:t>
      </w:r>
      <w:r w:rsidR="005F5F67">
        <w:rPr>
          <w:rFonts w:ascii="Times New Roman" w:hAnsi="Times New Roman"/>
          <w:sz w:val="28"/>
          <w:szCs w:val="28"/>
        </w:rPr>
        <w:t>ми</w:t>
      </w:r>
      <w:r w:rsidR="00C97A5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E5227" w:rsidRPr="004000CB" w:rsidRDefault="00C97A5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E5227" w:rsidRPr="004000CB">
        <w:rPr>
          <w:rFonts w:ascii="Times New Roman" w:hAnsi="Times New Roman"/>
          <w:sz w:val="28"/>
          <w:szCs w:val="28"/>
        </w:rPr>
        <w:t xml:space="preserve">сохранность племенного условного маточного поголовья сельскохозяйственных животных </w:t>
      </w:r>
      <w:r w:rsidR="00CE5227" w:rsidRPr="00EA3071">
        <w:rPr>
          <w:rFonts w:ascii="Times New Roman" w:hAnsi="Times New Roman" w:cs="Times New Roman"/>
          <w:sz w:val="28"/>
          <w:szCs w:val="28"/>
        </w:rPr>
        <w:t xml:space="preserve">по отношению к предыдущему году </w:t>
      </w:r>
      <w:r w:rsidR="00CE5227">
        <w:rPr>
          <w:rFonts w:ascii="Times New Roman" w:hAnsi="Times New Roman"/>
          <w:sz w:val="28"/>
          <w:szCs w:val="28"/>
        </w:rPr>
        <w:t>не менее 100% ежегодно;</w:t>
      </w:r>
    </w:p>
    <w:p w:rsidR="00CE5227" w:rsidRPr="007C211E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11E">
        <w:rPr>
          <w:rFonts w:ascii="Times New Roman" w:hAnsi="Times New Roman"/>
          <w:sz w:val="28"/>
          <w:szCs w:val="28"/>
        </w:rPr>
        <w:t>реализация племенного молодняка крупного рогатого скота молочных и мясных пород на 100 голов маток не менее 8 голов ежегодно;</w:t>
      </w:r>
    </w:p>
    <w:p w:rsidR="00CE5227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211E">
        <w:rPr>
          <w:rFonts w:ascii="Times New Roman" w:hAnsi="Times New Roman"/>
          <w:sz w:val="28"/>
          <w:szCs w:val="28"/>
        </w:rPr>
        <w:t>численность</w:t>
      </w:r>
      <w:proofErr w:type="gramEnd"/>
      <w:r w:rsidRPr="007C211E">
        <w:rPr>
          <w:rFonts w:ascii="Times New Roman" w:hAnsi="Times New Roman"/>
          <w:sz w:val="28"/>
          <w:szCs w:val="28"/>
        </w:rPr>
        <w:t xml:space="preserve"> застрахованного поголовья сельскохозяйственных животных в 2017 году составит не менее 3,736 тыс. условных голов;</w:t>
      </w:r>
      <w:r w:rsidR="00411A59">
        <w:rPr>
          <w:rFonts w:ascii="Times New Roman" w:hAnsi="Times New Roman"/>
          <w:sz w:val="28"/>
          <w:szCs w:val="28"/>
        </w:rPr>
        <w:t>»</w:t>
      </w:r>
      <w:r w:rsidR="005F5F67">
        <w:rPr>
          <w:rFonts w:ascii="Times New Roman" w:hAnsi="Times New Roman"/>
          <w:sz w:val="28"/>
          <w:szCs w:val="28"/>
        </w:rPr>
        <w:t>.</w:t>
      </w:r>
    </w:p>
    <w:p w:rsidR="00CE5227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.2.10. </w:t>
      </w:r>
      <w:r w:rsidR="00411A59">
        <w:rPr>
          <w:rFonts w:ascii="Times New Roman" w:hAnsi="Times New Roman"/>
          <w:sz w:val="28"/>
          <w:szCs w:val="28"/>
        </w:rPr>
        <w:t>В абзаце «</w:t>
      </w:r>
      <w:r w:rsidR="00411A59" w:rsidRPr="00B00B6E">
        <w:rPr>
          <w:rFonts w:ascii="Times New Roman" w:hAnsi="Times New Roman"/>
          <w:sz w:val="28"/>
          <w:szCs w:val="28"/>
        </w:rPr>
        <w:t>обеспечение</w:t>
      </w:r>
      <w:r w:rsidR="00411A59">
        <w:rPr>
          <w:rFonts w:ascii="Times New Roman" w:hAnsi="Times New Roman"/>
          <w:sz w:val="28"/>
          <w:szCs w:val="28"/>
        </w:rPr>
        <w:t xml:space="preserve"> </w:t>
      </w:r>
      <w:r w:rsidR="00CE5227" w:rsidRPr="007C211E">
        <w:rPr>
          <w:rFonts w:ascii="Times New Roman" w:hAnsi="Times New Roman"/>
          <w:sz w:val="28"/>
          <w:szCs w:val="28"/>
        </w:rPr>
        <w:t xml:space="preserve">племенного маточного поголовья сельскохозяйственных животных, за исключением племенного маточного поголовья </w:t>
      </w:r>
      <w:r w:rsidR="00CE5227" w:rsidRPr="007C211E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="00CE5227" w:rsidRPr="007C211E">
        <w:rPr>
          <w:rFonts w:ascii="Times New Roman" w:hAnsi="Times New Roman"/>
          <w:sz w:val="28"/>
          <w:szCs w:val="28"/>
        </w:rPr>
        <w:t xml:space="preserve"> молочного и мясного направлений, в сельскохозяйственных организациях, крестьянских (фермерских) хозяйствах, включая индивидуальных предпринимателей, </w:t>
      </w:r>
      <w:r w:rsidR="003368E9" w:rsidRPr="007C211E">
        <w:rPr>
          <w:rFonts w:ascii="Times New Roman" w:hAnsi="Times New Roman"/>
          <w:sz w:val="28"/>
          <w:szCs w:val="28"/>
        </w:rPr>
        <w:t xml:space="preserve">не менее </w:t>
      </w:r>
      <w:r w:rsidR="003368E9">
        <w:rPr>
          <w:rFonts w:ascii="Times New Roman" w:hAnsi="Times New Roman"/>
          <w:sz w:val="28"/>
          <w:szCs w:val="28"/>
        </w:rPr>
        <w:t>1,86</w:t>
      </w:r>
      <w:r w:rsidR="003368E9" w:rsidRPr="007C211E">
        <w:rPr>
          <w:rFonts w:ascii="Times New Roman" w:hAnsi="Times New Roman"/>
          <w:sz w:val="28"/>
          <w:szCs w:val="28"/>
        </w:rPr>
        <w:t> тыс. условных голов</w:t>
      </w:r>
      <w:r w:rsidR="00E70A61">
        <w:rPr>
          <w:rFonts w:ascii="Times New Roman" w:hAnsi="Times New Roman"/>
          <w:sz w:val="28"/>
          <w:szCs w:val="28"/>
        </w:rPr>
        <w:t>;</w:t>
      </w:r>
      <w:r w:rsidR="003368E9">
        <w:rPr>
          <w:rFonts w:ascii="Times New Roman" w:hAnsi="Times New Roman"/>
          <w:sz w:val="28"/>
          <w:szCs w:val="28"/>
        </w:rPr>
        <w:t>» слов</w:t>
      </w:r>
      <w:r w:rsidR="002F0D82">
        <w:rPr>
          <w:rFonts w:ascii="Times New Roman" w:hAnsi="Times New Roman"/>
          <w:sz w:val="28"/>
          <w:szCs w:val="28"/>
        </w:rPr>
        <w:t>о</w:t>
      </w:r>
      <w:r w:rsidR="003368E9">
        <w:rPr>
          <w:rFonts w:ascii="Times New Roman" w:hAnsi="Times New Roman"/>
          <w:sz w:val="28"/>
          <w:szCs w:val="28"/>
        </w:rPr>
        <w:t xml:space="preserve"> </w:t>
      </w:r>
      <w:r w:rsidR="002F0D82">
        <w:rPr>
          <w:rFonts w:ascii="Times New Roman" w:hAnsi="Times New Roman"/>
          <w:sz w:val="28"/>
          <w:szCs w:val="28"/>
        </w:rPr>
        <w:t xml:space="preserve">«обеспечение» заменить словом «численность», слова </w:t>
      </w:r>
      <w:r w:rsidR="003368E9">
        <w:rPr>
          <w:rFonts w:ascii="Times New Roman" w:hAnsi="Times New Roman"/>
          <w:sz w:val="28"/>
          <w:szCs w:val="28"/>
        </w:rPr>
        <w:t>«</w:t>
      </w:r>
      <w:r w:rsidR="003368E9" w:rsidRPr="007C211E">
        <w:rPr>
          <w:rFonts w:ascii="Times New Roman" w:hAnsi="Times New Roman"/>
          <w:sz w:val="28"/>
          <w:szCs w:val="28"/>
        </w:rPr>
        <w:t xml:space="preserve">не менее </w:t>
      </w:r>
      <w:r w:rsidR="003368E9">
        <w:rPr>
          <w:rFonts w:ascii="Times New Roman" w:hAnsi="Times New Roman"/>
          <w:sz w:val="28"/>
          <w:szCs w:val="28"/>
        </w:rPr>
        <w:t>1,86</w:t>
      </w:r>
      <w:r w:rsidR="003368E9" w:rsidRPr="007C211E">
        <w:rPr>
          <w:rFonts w:ascii="Times New Roman" w:hAnsi="Times New Roman"/>
          <w:sz w:val="28"/>
          <w:szCs w:val="28"/>
        </w:rPr>
        <w:t> тыс. условных голов</w:t>
      </w:r>
      <w:r w:rsidR="003368E9">
        <w:rPr>
          <w:rFonts w:ascii="Times New Roman" w:hAnsi="Times New Roman"/>
          <w:sz w:val="28"/>
          <w:szCs w:val="28"/>
        </w:rPr>
        <w:t>» заменить словами «</w:t>
      </w:r>
      <w:r w:rsidR="00CE5227" w:rsidRPr="007C211E">
        <w:rPr>
          <w:rFonts w:ascii="Times New Roman" w:hAnsi="Times New Roman"/>
          <w:sz w:val="28"/>
          <w:szCs w:val="28"/>
        </w:rPr>
        <w:t xml:space="preserve">составит в 2016 году не </w:t>
      </w:r>
      <w:r w:rsidR="00E70A61">
        <w:rPr>
          <w:rFonts w:ascii="Times New Roman" w:hAnsi="Times New Roman"/>
          <w:sz w:val="28"/>
          <w:szCs w:val="28"/>
        </w:rPr>
        <w:t>менее 2,335 тыс. условных голов</w:t>
      </w:r>
      <w:r w:rsidR="003368E9">
        <w:rPr>
          <w:rFonts w:ascii="Times New Roman" w:hAnsi="Times New Roman"/>
          <w:sz w:val="28"/>
          <w:szCs w:val="28"/>
        </w:rPr>
        <w:t>».</w:t>
      </w:r>
    </w:p>
    <w:p w:rsidR="00D644D1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6F5828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 xml:space="preserve">.2.11. </w:t>
      </w:r>
      <w:r w:rsidR="003368E9">
        <w:rPr>
          <w:rFonts w:ascii="Times New Roman" w:hAnsi="Times New Roman"/>
          <w:spacing w:val="-4"/>
          <w:sz w:val="28"/>
          <w:szCs w:val="28"/>
        </w:rPr>
        <w:t>В абзаце «</w:t>
      </w:r>
      <w:r w:rsidR="00D644D1" w:rsidRPr="00FC5F09">
        <w:rPr>
          <w:rFonts w:ascii="Times New Roman" w:hAnsi="Times New Roman"/>
          <w:sz w:val="28"/>
          <w:szCs w:val="28"/>
        </w:rPr>
        <w:t>обеспечение</w:t>
      </w:r>
      <w:r w:rsidR="00D644D1">
        <w:rPr>
          <w:rFonts w:ascii="Times New Roman" w:hAnsi="Times New Roman"/>
          <w:sz w:val="28"/>
          <w:szCs w:val="28"/>
        </w:rPr>
        <w:t xml:space="preserve"> 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 xml:space="preserve">племенного маточного поголовья </w:t>
      </w:r>
      <w:r w:rsidR="00CE5227" w:rsidRPr="00C52E8B">
        <w:rPr>
          <w:rFonts w:ascii="Times New Roman" w:hAnsi="Times New Roman" w:cs="Times New Roman"/>
          <w:spacing w:val="-4"/>
          <w:sz w:val="28"/>
          <w:szCs w:val="28"/>
        </w:rPr>
        <w:t>крупного рогатого скота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 xml:space="preserve"> мясного направления в сельскохозяйственных организациях, крестьянских (фермерских) хозяйствах, включая индивидуальных предпринимателей, </w:t>
      </w:r>
      <w:r w:rsidR="00D644D1" w:rsidRPr="007C211E">
        <w:rPr>
          <w:rFonts w:ascii="Times New Roman" w:hAnsi="Times New Roman"/>
          <w:sz w:val="28"/>
          <w:szCs w:val="28"/>
        </w:rPr>
        <w:t xml:space="preserve">не менее </w:t>
      </w:r>
      <w:r w:rsidR="00D644D1">
        <w:rPr>
          <w:rFonts w:ascii="Times New Roman" w:hAnsi="Times New Roman"/>
          <w:sz w:val="28"/>
          <w:szCs w:val="28"/>
        </w:rPr>
        <w:t>1,</w:t>
      </w:r>
      <w:r w:rsidR="0083671C">
        <w:rPr>
          <w:rFonts w:ascii="Times New Roman" w:hAnsi="Times New Roman"/>
          <w:sz w:val="28"/>
          <w:szCs w:val="28"/>
        </w:rPr>
        <w:t>2</w:t>
      </w:r>
      <w:r w:rsidR="00D644D1" w:rsidRPr="007C211E">
        <w:rPr>
          <w:rFonts w:ascii="Times New Roman" w:hAnsi="Times New Roman"/>
          <w:sz w:val="28"/>
          <w:szCs w:val="28"/>
        </w:rPr>
        <w:t> тыс. голов</w:t>
      </w:r>
      <w:r w:rsidR="0083671C">
        <w:rPr>
          <w:rFonts w:ascii="Times New Roman" w:hAnsi="Times New Roman"/>
          <w:sz w:val="28"/>
          <w:szCs w:val="28"/>
        </w:rPr>
        <w:t>;»</w:t>
      </w:r>
      <w:r w:rsidR="00D644D1">
        <w:rPr>
          <w:rFonts w:ascii="Times New Roman" w:hAnsi="Times New Roman"/>
          <w:sz w:val="28"/>
          <w:szCs w:val="28"/>
        </w:rPr>
        <w:t xml:space="preserve"> </w:t>
      </w:r>
      <w:r w:rsidR="00FC5F09">
        <w:rPr>
          <w:rFonts w:ascii="Times New Roman" w:hAnsi="Times New Roman"/>
          <w:sz w:val="28"/>
          <w:szCs w:val="28"/>
        </w:rPr>
        <w:t xml:space="preserve">слово «обеспечение» заменить словом «численность», </w:t>
      </w:r>
      <w:r w:rsidR="00D644D1">
        <w:rPr>
          <w:rFonts w:ascii="Times New Roman" w:hAnsi="Times New Roman"/>
          <w:sz w:val="28"/>
          <w:szCs w:val="28"/>
        </w:rPr>
        <w:t xml:space="preserve">слова </w:t>
      </w:r>
      <w:r w:rsidR="008C242D">
        <w:rPr>
          <w:rFonts w:ascii="Times New Roman" w:hAnsi="Times New Roman"/>
          <w:sz w:val="28"/>
          <w:szCs w:val="28"/>
        </w:rPr>
        <w:t>«</w:t>
      </w:r>
      <w:r w:rsidR="0083671C" w:rsidRPr="007C211E">
        <w:rPr>
          <w:rFonts w:ascii="Times New Roman" w:hAnsi="Times New Roman"/>
          <w:sz w:val="28"/>
          <w:szCs w:val="28"/>
        </w:rPr>
        <w:t xml:space="preserve">не менее </w:t>
      </w:r>
      <w:r w:rsidR="0083671C">
        <w:rPr>
          <w:rFonts w:ascii="Times New Roman" w:hAnsi="Times New Roman"/>
          <w:sz w:val="28"/>
          <w:szCs w:val="28"/>
        </w:rPr>
        <w:t>1,2</w:t>
      </w:r>
      <w:r w:rsidR="0083671C" w:rsidRPr="007C211E">
        <w:rPr>
          <w:rFonts w:ascii="Times New Roman" w:hAnsi="Times New Roman"/>
          <w:sz w:val="28"/>
          <w:szCs w:val="28"/>
        </w:rPr>
        <w:t> тыс. голов</w:t>
      </w:r>
      <w:r w:rsidR="0083671C">
        <w:rPr>
          <w:rFonts w:ascii="Times New Roman" w:hAnsi="Times New Roman"/>
          <w:sz w:val="28"/>
          <w:szCs w:val="28"/>
        </w:rPr>
        <w:t xml:space="preserve">» </w:t>
      </w:r>
      <w:r w:rsidR="00D644D1">
        <w:rPr>
          <w:rFonts w:ascii="Times New Roman" w:hAnsi="Times New Roman"/>
          <w:sz w:val="28"/>
          <w:szCs w:val="28"/>
        </w:rPr>
        <w:t xml:space="preserve">заменить словами </w:t>
      </w:r>
      <w:r w:rsidR="0083671C">
        <w:rPr>
          <w:rFonts w:ascii="Times New Roman" w:hAnsi="Times New Roman"/>
          <w:sz w:val="28"/>
          <w:szCs w:val="28"/>
        </w:rPr>
        <w:t>«</w:t>
      </w:r>
      <w:r w:rsidR="00D644D1">
        <w:rPr>
          <w:rFonts w:ascii="Times New Roman" w:hAnsi="Times New Roman"/>
          <w:spacing w:val="-4"/>
          <w:sz w:val="28"/>
          <w:szCs w:val="28"/>
        </w:rPr>
        <w:t>составит</w:t>
      </w:r>
      <w:r w:rsidR="00D644D1" w:rsidRPr="00C52E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644D1">
        <w:rPr>
          <w:rFonts w:ascii="Times New Roman" w:hAnsi="Times New Roman"/>
          <w:spacing w:val="-4"/>
          <w:sz w:val="28"/>
          <w:szCs w:val="28"/>
        </w:rPr>
        <w:t xml:space="preserve">в 2016 году </w:t>
      </w:r>
      <w:r w:rsidR="00D644D1">
        <w:rPr>
          <w:rFonts w:ascii="Times New Roman" w:hAnsi="Times New Roman"/>
          <w:sz w:val="28"/>
          <w:szCs w:val="28"/>
        </w:rPr>
        <w:t xml:space="preserve">не менее </w:t>
      </w:r>
      <w:r w:rsidR="00D644D1" w:rsidRPr="00C52E8B">
        <w:rPr>
          <w:rFonts w:ascii="Times New Roman" w:hAnsi="Times New Roman"/>
          <w:spacing w:val="-4"/>
          <w:sz w:val="28"/>
          <w:szCs w:val="28"/>
        </w:rPr>
        <w:t>1,2</w:t>
      </w:r>
      <w:r w:rsidR="00D644D1">
        <w:rPr>
          <w:rFonts w:ascii="Times New Roman" w:hAnsi="Times New Roman"/>
          <w:spacing w:val="-4"/>
          <w:sz w:val="28"/>
          <w:szCs w:val="28"/>
        </w:rPr>
        <w:t>5 </w:t>
      </w:r>
      <w:r w:rsidR="009A343B">
        <w:rPr>
          <w:rFonts w:ascii="Times New Roman" w:hAnsi="Times New Roman"/>
          <w:spacing w:val="-4"/>
          <w:sz w:val="28"/>
          <w:szCs w:val="28"/>
        </w:rPr>
        <w:t>тыс. голов</w:t>
      </w:r>
      <w:r w:rsidR="00D644D1">
        <w:rPr>
          <w:rFonts w:ascii="Times New Roman" w:hAnsi="Times New Roman"/>
          <w:spacing w:val="-4"/>
          <w:sz w:val="28"/>
          <w:szCs w:val="28"/>
        </w:rPr>
        <w:t>»</w:t>
      </w:r>
      <w:r w:rsidR="0083671C">
        <w:rPr>
          <w:rFonts w:ascii="Times New Roman" w:hAnsi="Times New Roman"/>
          <w:sz w:val="28"/>
          <w:szCs w:val="28"/>
        </w:rPr>
        <w:t>.</w:t>
      </w:r>
    </w:p>
    <w:p w:rsidR="00CE5227" w:rsidRPr="00C52E8B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6F5828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 xml:space="preserve">.2.12. </w:t>
      </w:r>
      <w:r w:rsidR="00667CBE">
        <w:rPr>
          <w:rFonts w:ascii="Times New Roman" w:hAnsi="Times New Roman"/>
          <w:spacing w:val="-4"/>
          <w:sz w:val="28"/>
          <w:szCs w:val="28"/>
        </w:rPr>
        <w:t xml:space="preserve">В абзаце «увеличение 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 xml:space="preserve">племенного маточного поголовья </w:t>
      </w:r>
      <w:r w:rsidR="00CE5227" w:rsidRPr="00C52E8B">
        <w:rPr>
          <w:rFonts w:ascii="Times New Roman" w:hAnsi="Times New Roman" w:cs="Times New Roman"/>
          <w:spacing w:val="-4"/>
          <w:sz w:val="28"/>
          <w:szCs w:val="28"/>
        </w:rPr>
        <w:t>крупного рогатого скота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 xml:space="preserve"> молочного направления в сельскохозяйственных организациях, крестьянских (фермерских) хозяйствах, включая индивидуальных предпринимателей, </w:t>
      </w:r>
      <w:r w:rsidR="00367CA7">
        <w:rPr>
          <w:rFonts w:ascii="Times New Roman" w:hAnsi="Times New Roman"/>
          <w:spacing w:val="-4"/>
          <w:sz w:val="28"/>
          <w:szCs w:val="28"/>
        </w:rPr>
        <w:t>до 49,2 тыс. голов</w:t>
      </w:r>
      <w:r w:rsidR="009A343B">
        <w:rPr>
          <w:rFonts w:ascii="Times New Roman" w:hAnsi="Times New Roman"/>
          <w:spacing w:val="-4"/>
          <w:sz w:val="28"/>
          <w:szCs w:val="28"/>
        </w:rPr>
        <w:t>;</w:t>
      </w:r>
      <w:r w:rsidR="00367CA7">
        <w:rPr>
          <w:rFonts w:ascii="Times New Roman" w:hAnsi="Times New Roman"/>
          <w:spacing w:val="-4"/>
          <w:sz w:val="28"/>
          <w:szCs w:val="28"/>
        </w:rPr>
        <w:t>» слов</w:t>
      </w:r>
      <w:r w:rsidR="00C40BA4">
        <w:rPr>
          <w:rFonts w:ascii="Times New Roman" w:hAnsi="Times New Roman"/>
          <w:spacing w:val="-4"/>
          <w:sz w:val="28"/>
          <w:szCs w:val="28"/>
        </w:rPr>
        <w:t>о</w:t>
      </w:r>
      <w:r w:rsidR="00367C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52286">
        <w:rPr>
          <w:rFonts w:ascii="Times New Roman" w:hAnsi="Times New Roman"/>
          <w:spacing w:val="-4"/>
          <w:sz w:val="28"/>
          <w:szCs w:val="28"/>
        </w:rPr>
        <w:t>«увеличение» заменить слов</w:t>
      </w:r>
      <w:r w:rsidR="00C40BA4">
        <w:rPr>
          <w:rFonts w:ascii="Times New Roman" w:hAnsi="Times New Roman"/>
          <w:spacing w:val="-4"/>
          <w:sz w:val="28"/>
          <w:szCs w:val="28"/>
        </w:rPr>
        <w:t>ом</w:t>
      </w:r>
      <w:r w:rsidR="00B52286">
        <w:rPr>
          <w:rFonts w:ascii="Times New Roman" w:hAnsi="Times New Roman"/>
          <w:spacing w:val="-4"/>
          <w:sz w:val="28"/>
          <w:szCs w:val="28"/>
        </w:rPr>
        <w:t xml:space="preserve"> «численность</w:t>
      </w:r>
      <w:r w:rsidR="00C40BA4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C40BA4">
        <w:rPr>
          <w:rFonts w:ascii="Times New Roman" w:hAnsi="Times New Roman"/>
          <w:spacing w:val="-4"/>
          <w:sz w:val="28"/>
          <w:szCs w:val="28"/>
        </w:rPr>
        <w:lastRenderedPageBreak/>
        <w:t xml:space="preserve">слова </w:t>
      </w:r>
      <w:r w:rsidR="00367CA7">
        <w:rPr>
          <w:rFonts w:ascii="Times New Roman" w:hAnsi="Times New Roman"/>
          <w:spacing w:val="-4"/>
          <w:sz w:val="28"/>
          <w:szCs w:val="28"/>
        </w:rPr>
        <w:t xml:space="preserve">«до 49,2 тыс. голов» </w:t>
      </w:r>
      <w:r w:rsidR="00367CA7">
        <w:rPr>
          <w:rFonts w:ascii="Times New Roman" w:hAnsi="Times New Roman"/>
          <w:sz w:val="28"/>
          <w:szCs w:val="28"/>
        </w:rPr>
        <w:t>заменить словами «</w:t>
      </w:r>
      <w:r w:rsidR="00CE5227">
        <w:rPr>
          <w:rFonts w:ascii="Times New Roman" w:hAnsi="Times New Roman"/>
          <w:spacing w:val="-4"/>
          <w:sz w:val="28"/>
          <w:szCs w:val="28"/>
        </w:rPr>
        <w:t>составит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E5227">
        <w:rPr>
          <w:rFonts w:ascii="Times New Roman" w:hAnsi="Times New Roman"/>
          <w:spacing w:val="-4"/>
          <w:sz w:val="28"/>
          <w:szCs w:val="28"/>
        </w:rPr>
        <w:t xml:space="preserve">в 2016 году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>4</w:t>
      </w:r>
      <w:r w:rsidR="00CE5227">
        <w:rPr>
          <w:rFonts w:ascii="Times New Roman" w:hAnsi="Times New Roman"/>
          <w:spacing w:val="-4"/>
          <w:sz w:val="28"/>
          <w:szCs w:val="28"/>
        </w:rPr>
        <w:t>6,0</w:t>
      </w:r>
      <w:r w:rsidR="00CE5227" w:rsidRPr="00C52E8B">
        <w:rPr>
          <w:rFonts w:ascii="Times New Roman" w:hAnsi="Times New Roman"/>
          <w:spacing w:val="-4"/>
          <w:sz w:val="28"/>
          <w:szCs w:val="28"/>
        </w:rPr>
        <w:t xml:space="preserve"> тыс. голов;</w:t>
      </w:r>
      <w:r w:rsidR="00C40BA4">
        <w:rPr>
          <w:rFonts w:ascii="Times New Roman" w:hAnsi="Times New Roman"/>
          <w:spacing w:val="-4"/>
          <w:sz w:val="28"/>
          <w:szCs w:val="28"/>
        </w:rPr>
        <w:t>».</w:t>
      </w:r>
    </w:p>
    <w:p w:rsidR="00CE5227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.2.13. </w:t>
      </w:r>
      <w:r w:rsidR="00C40BA4">
        <w:rPr>
          <w:rFonts w:ascii="Times New Roman" w:hAnsi="Times New Roman" w:cs="Times New Roman"/>
          <w:sz w:val="28"/>
          <w:szCs w:val="28"/>
        </w:rPr>
        <w:t>В абзаце «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повышение среднего надоя молока в расчете на одну корову молочного стада в сельскохозяйственных организациях области </w:t>
      </w:r>
      <w:r w:rsidR="000A1629">
        <w:rPr>
          <w:rFonts w:ascii="Times New Roman" w:hAnsi="Times New Roman" w:cs="Times New Roman"/>
          <w:sz w:val="28"/>
          <w:szCs w:val="28"/>
        </w:rPr>
        <w:t xml:space="preserve">до 6850 кг;» слова «до 6850 кг» </w:t>
      </w:r>
      <w:r w:rsidR="000A1629">
        <w:rPr>
          <w:rFonts w:ascii="Times New Roman" w:hAnsi="Times New Roman"/>
          <w:sz w:val="28"/>
          <w:szCs w:val="28"/>
        </w:rPr>
        <w:t>заменить словами «</w:t>
      </w:r>
      <w:r w:rsidR="00CE5227">
        <w:rPr>
          <w:rFonts w:ascii="Times New Roman" w:hAnsi="Times New Roman"/>
          <w:spacing w:val="-4"/>
          <w:sz w:val="28"/>
          <w:szCs w:val="28"/>
        </w:rPr>
        <w:t xml:space="preserve">в 2016 году 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до </w:t>
      </w:r>
      <w:r w:rsidR="00CE5227">
        <w:rPr>
          <w:rFonts w:ascii="Times New Roman" w:hAnsi="Times New Roman" w:cs="Times New Roman"/>
          <w:sz w:val="28"/>
          <w:szCs w:val="28"/>
        </w:rPr>
        <w:t>6750</w:t>
      </w:r>
      <w:r w:rsidR="00EC62CA">
        <w:rPr>
          <w:rFonts w:ascii="Times New Roman" w:hAnsi="Times New Roman" w:cs="Times New Roman"/>
          <w:sz w:val="28"/>
          <w:szCs w:val="28"/>
        </w:rPr>
        <w:t xml:space="preserve"> к</w:t>
      </w:r>
      <w:r w:rsidR="00484A64">
        <w:rPr>
          <w:rFonts w:ascii="Times New Roman" w:hAnsi="Times New Roman" w:cs="Times New Roman"/>
          <w:sz w:val="28"/>
          <w:szCs w:val="28"/>
        </w:rPr>
        <w:t>илограммов</w:t>
      </w:r>
      <w:r w:rsidR="000A1629">
        <w:rPr>
          <w:rFonts w:ascii="Times New Roman" w:hAnsi="Times New Roman" w:cs="Times New Roman"/>
          <w:sz w:val="28"/>
          <w:szCs w:val="28"/>
        </w:rPr>
        <w:t>».</w:t>
      </w:r>
    </w:p>
    <w:p w:rsidR="00CE5227" w:rsidRPr="00C52E8B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.2.14. </w:t>
      </w:r>
      <w:r w:rsidR="00806686">
        <w:rPr>
          <w:rFonts w:ascii="Times New Roman" w:hAnsi="Times New Roman" w:cs="Times New Roman"/>
          <w:sz w:val="28"/>
          <w:szCs w:val="28"/>
        </w:rPr>
        <w:t>В абзаце «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увеличение количества организаций по племенному животноводству, зарегистрированных на территории области, </w:t>
      </w:r>
      <w:r w:rsidR="00484A64">
        <w:rPr>
          <w:rFonts w:ascii="Times New Roman" w:hAnsi="Times New Roman" w:cs="Times New Roman"/>
          <w:sz w:val="28"/>
          <w:szCs w:val="28"/>
        </w:rPr>
        <w:t xml:space="preserve">до </w:t>
      </w:r>
      <w:r w:rsidR="00806686">
        <w:rPr>
          <w:rFonts w:ascii="Times New Roman" w:hAnsi="Times New Roman" w:cs="Times New Roman"/>
          <w:sz w:val="28"/>
          <w:szCs w:val="28"/>
        </w:rPr>
        <w:t>78 единиц;» слова «</w:t>
      </w:r>
      <w:r w:rsidR="00484A64">
        <w:rPr>
          <w:rFonts w:ascii="Times New Roman" w:hAnsi="Times New Roman" w:cs="Times New Roman"/>
          <w:sz w:val="28"/>
          <w:szCs w:val="28"/>
        </w:rPr>
        <w:t xml:space="preserve">до </w:t>
      </w:r>
      <w:r w:rsidR="00806686">
        <w:rPr>
          <w:rFonts w:ascii="Times New Roman" w:hAnsi="Times New Roman" w:cs="Times New Roman"/>
          <w:sz w:val="28"/>
          <w:szCs w:val="28"/>
        </w:rPr>
        <w:t>78 единиц» заменить словами «</w:t>
      </w:r>
      <w:r w:rsidR="00CE5227">
        <w:rPr>
          <w:rFonts w:ascii="Times New Roman" w:hAnsi="Times New Roman"/>
          <w:spacing w:val="-4"/>
          <w:sz w:val="28"/>
          <w:szCs w:val="28"/>
        </w:rPr>
        <w:t xml:space="preserve">в 2016 году </w:t>
      </w:r>
      <w:r w:rsidR="00CE5227" w:rsidRPr="00C52E8B">
        <w:rPr>
          <w:rFonts w:ascii="Times New Roman" w:hAnsi="Times New Roman" w:cs="Times New Roman"/>
          <w:sz w:val="28"/>
          <w:szCs w:val="28"/>
        </w:rPr>
        <w:t>до 7</w:t>
      </w:r>
      <w:r w:rsidR="00CE5227">
        <w:rPr>
          <w:rFonts w:ascii="Times New Roman" w:hAnsi="Times New Roman" w:cs="Times New Roman"/>
          <w:sz w:val="28"/>
          <w:szCs w:val="28"/>
        </w:rPr>
        <w:t>4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C62CA">
        <w:rPr>
          <w:rFonts w:ascii="Times New Roman" w:hAnsi="Times New Roman" w:cs="Times New Roman"/>
          <w:sz w:val="28"/>
          <w:szCs w:val="28"/>
        </w:rPr>
        <w:t>».</w:t>
      </w:r>
    </w:p>
    <w:p w:rsidR="00CE5227" w:rsidRPr="00C52E8B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.2.15. </w:t>
      </w:r>
      <w:r w:rsidR="002070B1">
        <w:rPr>
          <w:rFonts w:ascii="Times New Roman" w:hAnsi="Times New Roman" w:cs="Times New Roman"/>
          <w:sz w:val="28"/>
          <w:szCs w:val="28"/>
        </w:rPr>
        <w:t>В абзаце «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поддержки, </w:t>
      </w:r>
      <w:r w:rsidR="002070B1" w:rsidRPr="00C52E8B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2070B1">
        <w:rPr>
          <w:rFonts w:ascii="Times New Roman" w:hAnsi="Times New Roman"/>
          <w:sz w:val="28"/>
          <w:szCs w:val="28"/>
        </w:rPr>
        <w:t xml:space="preserve">не менее </w:t>
      </w:r>
      <w:r w:rsidR="007704BF">
        <w:rPr>
          <w:rFonts w:ascii="Times New Roman" w:hAnsi="Times New Roman" w:cs="Times New Roman"/>
          <w:sz w:val="28"/>
          <w:szCs w:val="28"/>
        </w:rPr>
        <w:t>61</w:t>
      </w:r>
      <w:r w:rsidR="002070B1">
        <w:rPr>
          <w:rFonts w:ascii="Times New Roman" w:hAnsi="Times New Roman" w:cs="Times New Roman"/>
          <w:sz w:val="28"/>
          <w:szCs w:val="28"/>
        </w:rPr>
        <w:t> </w:t>
      </w:r>
      <w:r w:rsidR="002070B1" w:rsidRPr="00C52E8B">
        <w:rPr>
          <w:rFonts w:ascii="Times New Roman" w:hAnsi="Times New Roman" w:cs="Times New Roman"/>
          <w:sz w:val="28"/>
          <w:szCs w:val="28"/>
        </w:rPr>
        <w:t>единиц</w:t>
      </w:r>
      <w:r w:rsidR="007704BF">
        <w:rPr>
          <w:rFonts w:ascii="Times New Roman" w:hAnsi="Times New Roman" w:cs="Times New Roman"/>
          <w:sz w:val="28"/>
          <w:szCs w:val="28"/>
        </w:rPr>
        <w:t>ы;» слова «</w:t>
      </w:r>
      <w:r w:rsidR="007704BF">
        <w:rPr>
          <w:rFonts w:ascii="Times New Roman" w:hAnsi="Times New Roman"/>
          <w:sz w:val="28"/>
          <w:szCs w:val="28"/>
        </w:rPr>
        <w:t xml:space="preserve">не менее </w:t>
      </w:r>
      <w:r w:rsidR="007704BF">
        <w:rPr>
          <w:rFonts w:ascii="Times New Roman" w:hAnsi="Times New Roman" w:cs="Times New Roman"/>
          <w:sz w:val="28"/>
          <w:szCs w:val="28"/>
        </w:rPr>
        <w:t>61 </w:t>
      </w:r>
      <w:r w:rsidR="007704BF" w:rsidRPr="00C52E8B">
        <w:rPr>
          <w:rFonts w:ascii="Times New Roman" w:hAnsi="Times New Roman" w:cs="Times New Roman"/>
          <w:sz w:val="28"/>
          <w:szCs w:val="28"/>
        </w:rPr>
        <w:t>единиц</w:t>
      </w:r>
      <w:r w:rsidR="007704BF">
        <w:rPr>
          <w:rFonts w:ascii="Times New Roman" w:hAnsi="Times New Roman" w:cs="Times New Roman"/>
          <w:sz w:val="28"/>
          <w:szCs w:val="28"/>
        </w:rPr>
        <w:t>ы» заменить словами «</w:t>
      </w:r>
      <w:r w:rsidR="00CE5227">
        <w:rPr>
          <w:rFonts w:ascii="Times New Roman" w:hAnsi="Times New Roman" w:cs="Times New Roman"/>
          <w:sz w:val="28"/>
          <w:szCs w:val="28"/>
        </w:rPr>
        <w:t>за период 2014</w:t>
      </w:r>
      <w:r w:rsidR="002B1FB5">
        <w:rPr>
          <w:rFonts w:ascii="Times New Roman" w:hAnsi="Times New Roman" w:cs="Times New Roman"/>
          <w:sz w:val="28"/>
          <w:szCs w:val="28"/>
        </w:rPr>
        <w:t> </w:t>
      </w:r>
      <w:r w:rsidR="00CE5227">
        <w:rPr>
          <w:rFonts w:ascii="Times New Roman" w:hAnsi="Times New Roman" w:cs="Times New Roman"/>
          <w:sz w:val="28"/>
          <w:szCs w:val="28"/>
        </w:rPr>
        <w:t xml:space="preserve">– 2016 годов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>
        <w:rPr>
          <w:rFonts w:ascii="Times New Roman" w:hAnsi="Times New Roman" w:cs="Times New Roman"/>
          <w:sz w:val="28"/>
          <w:szCs w:val="28"/>
        </w:rPr>
        <w:t>33</w:t>
      </w:r>
      <w:r w:rsidR="00C365C2">
        <w:rPr>
          <w:rFonts w:ascii="Times New Roman" w:hAnsi="Times New Roman" w:cs="Times New Roman"/>
          <w:sz w:val="28"/>
          <w:szCs w:val="28"/>
        </w:rPr>
        <w:t> </w:t>
      </w:r>
      <w:r w:rsidR="00EC62CA">
        <w:rPr>
          <w:rFonts w:ascii="Times New Roman" w:hAnsi="Times New Roman" w:cs="Times New Roman"/>
          <w:sz w:val="28"/>
          <w:szCs w:val="28"/>
        </w:rPr>
        <w:t>единиц</w:t>
      </w:r>
      <w:r w:rsidR="007704BF">
        <w:rPr>
          <w:rFonts w:ascii="Times New Roman" w:hAnsi="Times New Roman" w:cs="Times New Roman"/>
          <w:sz w:val="28"/>
          <w:szCs w:val="28"/>
        </w:rPr>
        <w:t>».</w:t>
      </w:r>
    </w:p>
    <w:p w:rsidR="00CE5227" w:rsidRPr="00C52E8B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.2.16. </w:t>
      </w:r>
      <w:r w:rsidR="00043348">
        <w:rPr>
          <w:rFonts w:ascii="Times New Roman" w:hAnsi="Times New Roman" w:cs="Times New Roman"/>
          <w:sz w:val="28"/>
          <w:szCs w:val="28"/>
        </w:rPr>
        <w:t>В абзаце «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количество семейных животноводческих ферм, осуществляющих развитие своих хозяйств за счет </w:t>
      </w:r>
      <w:proofErr w:type="spellStart"/>
      <w:r w:rsidR="00CE5227" w:rsidRPr="00C52E8B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CE5227" w:rsidRPr="00C52E8B">
        <w:rPr>
          <w:rFonts w:ascii="Times New Roman" w:hAnsi="Times New Roman" w:cs="Times New Roman"/>
          <w:sz w:val="28"/>
          <w:szCs w:val="28"/>
        </w:rPr>
        <w:t xml:space="preserve"> поддержки, составит </w:t>
      </w:r>
      <w:r w:rsidR="00043348">
        <w:rPr>
          <w:rFonts w:ascii="Times New Roman" w:hAnsi="Times New Roman" w:cs="Times New Roman"/>
          <w:sz w:val="28"/>
          <w:szCs w:val="28"/>
        </w:rPr>
        <w:t>не менее 32 единиц;» слова «не менее 32 единиц»</w:t>
      </w:r>
      <w:r w:rsidR="00043348" w:rsidRPr="00043348">
        <w:rPr>
          <w:rFonts w:ascii="Times New Roman" w:hAnsi="Times New Roman" w:cs="Times New Roman"/>
          <w:sz w:val="28"/>
          <w:szCs w:val="28"/>
        </w:rPr>
        <w:t xml:space="preserve"> </w:t>
      </w:r>
      <w:r w:rsidR="00043348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CE5227">
        <w:rPr>
          <w:rFonts w:ascii="Times New Roman" w:hAnsi="Times New Roman" w:cs="Times New Roman"/>
          <w:sz w:val="28"/>
          <w:szCs w:val="28"/>
        </w:rPr>
        <w:t xml:space="preserve">за период 2014 – 2016 годов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>
        <w:rPr>
          <w:rFonts w:ascii="Times New Roman" w:hAnsi="Times New Roman" w:cs="Times New Roman"/>
          <w:sz w:val="28"/>
          <w:szCs w:val="28"/>
        </w:rPr>
        <w:t>12 </w:t>
      </w:r>
      <w:r w:rsidR="00CE5227" w:rsidRPr="00C52E8B">
        <w:rPr>
          <w:rFonts w:ascii="Times New Roman" w:hAnsi="Times New Roman" w:cs="Times New Roman"/>
          <w:sz w:val="28"/>
          <w:szCs w:val="28"/>
        </w:rPr>
        <w:t>единиц</w:t>
      </w:r>
      <w:r w:rsidR="00EC62CA">
        <w:rPr>
          <w:rFonts w:ascii="Times New Roman" w:hAnsi="Times New Roman" w:cs="Times New Roman"/>
          <w:sz w:val="28"/>
          <w:szCs w:val="28"/>
        </w:rPr>
        <w:t>»</w:t>
      </w:r>
      <w:r w:rsidR="00D728F8">
        <w:rPr>
          <w:rFonts w:ascii="Times New Roman" w:hAnsi="Times New Roman" w:cs="Times New Roman"/>
          <w:sz w:val="28"/>
          <w:szCs w:val="28"/>
        </w:rPr>
        <w:t>.</w:t>
      </w:r>
    </w:p>
    <w:p w:rsidR="00CE5227" w:rsidRDefault="006F5828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F5F67">
        <w:rPr>
          <w:rFonts w:ascii="Times New Roman" w:hAnsi="Times New Roman" w:cs="Times New Roman"/>
          <w:sz w:val="28"/>
          <w:szCs w:val="28"/>
        </w:rPr>
        <w:t xml:space="preserve">.2.17. </w:t>
      </w:r>
      <w:r w:rsidR="007B7AEC">
        <w:rPr>
          <w:rFonts w:ascii="Times New Roman" w:hAnsi="Times New Roman" w:cs="Times New Roman"/>
          <w:sz w:val="28"/>
          <w:szCs w:val="28"/>
        </w:rPr>
        <w:t>В абзаце «</w:t>
      </w:r>
      <w:r w:rsidR="00CE5227" w:rsidRPr="00BC5413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 сельскохозяйственных потребительских кооперативов, развивших свою материально-техническую базу с помощью государственной поддержки, составит </w:t>
      </w:r>
      <w:r w:rsidR="007B7AEC">
        <w:rPr>
          <w:rFonts w:ascii="Times New Roman" w:hAnsi="Times New Roman"/>
          <w:sz w:val="28"/>
          <w:szCs w:val="28"/>
        </w:rPr>
        <w:t xml:space="preserve">не менее </w:t>
      </w:r>
      <w:r w:rsidR="007B7AEC">
        <w:rPr>
          <w:rFonts w:ascii="Times New Roman" w:hAnsi="Times New Roman" w:cs="Times New Roman"/>
          <w:spacing w:val="-2"/>
          <w:sz w:val="28"/>
          <w:szCs w:val="28"/>
        </w:rPr>
        <w:t>5 </w:t>
      </w:r>
      <w:r w:rsidR="007B7AEC" w:rsidRPr="00BC5413">
        <w:rPr>
          <w:rFonts w:ascii="Times New Roman" w:hAnsi="Times New Roman" w:cs="Times New Roman"/>
          <w:spacing w:val="-2"/>
          <w:sz w:val="28"/>
          <w:szCs w:val="28"/>
        </w:rPr>
        <w:t>единиц</w:t>
      </w:r>
      <w:r w:rsidR="007B7AEC">
        <w:rPr>
          <w:rFonts w:ascii="Times New Roman" w:hAnsi="Times New Roman" w:cs="Times New Roman"/>
          <w:spacing w:val="-2"/>
          <w:sz w:val="28"/>
          <w:szCs w:val="28"/>
        </w:rPr>
        <w:t>;» слова «</w:t>
      </w:r>
      <w:r w:rsidR="007B7AEC">
        <w:rPr>
          <w:rFonts w:ascii="Times New Roman" w:hAnsi="Times New Roman"/>
          <w:sz w:val="28"/>
          <w:szCs w:val="28"/>
        </w:rPr>
        <w:t xml:space="preserve">не менее </w:t>
      </w:r>
      <w:r w:rsidR="007B7AEC">
        <w:rPr>
          <w:rFonts w:ascii="Times New Roman" w:hAnsi="Times New Roman" w:cs="Times New Roman"/>
          <w:spacing w:val="-2"/>
          <w:sz w:val="28"/>
          <w:szCs w:val="28"/>
        </w:rPr>
        <w:t>5 </w:t>
      </w:r>
      <w:r w:rsidR="007B7AEC" w:rsidRPr="00BC5413">
        <w:rPr>
          <w:rFonts w:ascii="Times New Roman" w:hAnsi="Times New Roman" w:cs="Times New Roman"/>
          <w:spacing w:val="-2"/>
          <w:sz w:val="28"/>
          <w:szCs w:val="28"/>
        </w:rPr>
        <w:t>единиц</w:t>
      </w:r>
      <w:r w:rsidR="007B7AEC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31384E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EC62CA">
        <w:rPr>
          <w:rFonts w:ascii="Times New Roman" w:hAnsi="Times New Roman" w:cs="Times New Roman"/>
          <w:sz w:val="28"/>
          <w:szCs w:val="28"/>
        </w:rPr>
        <w:t>«</w:t>
      </w:r>
      <w:r w:rsidR="00CE5227">
        <w:rPr>
          <w:rFonts w:ascii="Times New Roman" w:hAnsi="Times New Roman"/>
          <w:spacing w:val="-4"/>
          <w:sz w:val="28"/>
          <w:szCs w:val="28"/>
        </w:rPr>
        <w:t xml:space="preserve">в 2016 году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 w:rsidRPr="00BC541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CE5227" w:rsidRPr="00BC5413">
        <w:rPr>
          <w:rFonts w:ascii="Times New Roman" w:hAnsi="Times New Roman" w:cs="Times New Roman"/>
          <w:spacing w:val="-2"/>
          <w:sz w:val="28"/>
          <w:szCs w:val="28"/>
        </w:rPr>
        <w:t>единиц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EC62CA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:rsidR="0080379A" w:rsidRPr="000A03E0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E0"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 w:rsidRPr="000A03E0">
        <w:rPr>
          <w:rFonts w:ascii="Times New Roman" w:hAnsi="Times New Roman" w:cs="Times New Roman"/>
          <w:sz w:val="28"/>
          <w:szCs w:val="28"/>
        </w:rPr>
        <w:t xml:space="preserve">.2.18. </w:t>
      </w:r>
      <w:r w:rsidR="0080379A" w:rsidRPr="000A03E0">
        <w:rPr>
          <w:rFonts w:ascii="Times New Roman" w:hAnsi="Times New Roman" w:cs="Times New Roman"/>
          <w:sz w:val="28"/>
          <w:szCs w:val="28"/>
        </w:rPr>
        <w:t xml:space="preserve">В абзаце «темп прироста реализованного молока, собранного кооперативами у сельскохозяйственных товаропроизводителей, </w:t>
      </w:r>
      <w:r w:rsidR="00AB1A7E" w:rsidRPr="000A03E0">
        <w:rPr>
          <w:rFonts w:ascii="Times New Roman" w:hAnsi="Times New Roman" w:cs="Times New Roman"/>
          <w:sz w:val="28"/>
          <w:szCs w:val="28"/>
        </w:rPr>
        <w:t>составит 5%;» слова «</w:t>
      </w:r>
      <w:r w:rsidR="000A03E0" w:rsidRPr="000A03E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AB1A7E" w:rsidRPr="000A03E0">
        <w:rPr>
          <w:rFonts w:ascii="Times New Roman" w:hAnsi="Times New Roman" w:cs="Times New Roman"/>
          <w:sz w:val="28"/>
          <w:szCs w:val="28"/>
        </w:rPr>
        <w:t>5%» заменить словами «</w:t>
      </w:r>
      <w:r w:rsidR="000A03E0" w:rsidRPr="000A03E0">
        <w:rPr>
          <w:rFonts w:ascii="Times New Roman" w:hAnsi="Times New Roman" w:cs="Times New Roman"/>
          <w:sz w:val="28"/>
          <w:szCs w:val="28"/>
        </w:rPr>
        <w:t>составит</w:t>
      </w:r>
      <w:r w:rsidR="000A03E0" w:rsidRPr="000A03E0">
        <w:rPr>
          <w:rFonts w:ascii="Times New Roman" w:hAnsi="Times New Roman"/>
          <w:sz w:val="28"/>
          <w:szCs w:val="28"/>
        </w:rPr>
        <w:t xml:space="preserve"> </w:t>
      </w:r>
      <w:r w:rsidR="0080379A" w:rsidRPr="000A03E0">
        <w:rPr>
          <w:rFonts w:ascii="Times New Roman" w:hAnsi="Times New Roman"/>
          <w:sz w:val="28"/>
          <w:szCs w:val="28"/>
        </w:rPr>
        <w:t xml:space="preserve">в 2016 году </w:t>
      </w:r>
      <w:r w:rsidR="0080379A" w:rsidRPr="000A03E0">
        <w:rPr>
          <w:rFonts w:ascii="Times New Roman" w:hAnsi="Times New Roman" w:cs="Times New Roman"/>
          <w:sz w:val="28"/>
          <w:szCs w:val="28"/>
        </w:rPr>
        <w:t>1% к уровню предшествующего года</w:t>
      </w:r>
      <w:r w:rsidR="00AB1A7E" w:rsidRPr="000A03E0">
        <w:rPr>
          <w:rFonts w:ascii="Times New Roman" w:hAnsi="Times New Roman" w:cs="Times New Roman"/>
          <w:sz w:val="28"/>
          <w:szCs w:val="28"/>
        </w:rPr>
        <w:t>».</w:t>
      </w:r>
    </w:p>
    <w:p w:rsidR="00EC62CA" w:rsidRPr="00BC5413" w:rsidRDefault="005F5F6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F5828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.2.19. </w:t>
      </w:r>
      <w:r w:rsidR="00EC62CA">
        <w:rPr>
          <w:rFonts w:ascii="Times New Roman" w:hAnsi="Times New Roman" w:cs="Times New Roman"/>
          <w:spacing w:val="-2"/>
          <w:sz w:val="28"/>
          <w:szCs w:val="28"/>
        </w:rPr>
        <w:t xml:space="preserve">После абзаца </w:t>
      </w:r>
      <w:r w:rsidR="00722F6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22F65" w:rsidRPr="00BC5413">
        <w:rPr>
          <w:rFonts w:ascii="Times New Roman" w:hAnsi="Times New Roman" w:cs="Times New Roman"/>
          <w:sz w:val="28"/>
          <w:szCs w:val="28"/>
        </w:rPr>
        <w:t>темп прироста реализованного молока, собранного кооперативами у сельскохозяйственных товаропроизводителей, составит</w:t>
      </w:r>
      <w:r w:rsidR="00722F65">
        <w:rPr>
          <w:rFonts w:ascii="Times New Roman" w:hAnsi="Times New Roman" w:cs="Times New Roman"/>
          <w:sz w:val="28"/>
          <w:szCs w:val="28"/>
        </w:rPr>
        <w:t xml:space="preserve"> </w:t>
      </w:r>
      <w:r w:rsidR="00722F65">
        <w:rPr>
          <w:rFonts w:ascii="Times New Roman" w:hAnsi="Times New Roman"/>
          <w:spacing w:val="-4"/>
          <w:sz w:val="28"/>
          <w:szCs w:val="28"/>
        </w:rPr>
        <w:t xml:space="preserve">в 2016 году </w:t>
      </w:r>
      <w:r w:rsidR="00722F65" w:rsidRPr="00BC5413">
        <w:rPr>
          <w:rFonts w:ascii="Times New Roman" w:hAnsi="Times New Roman" w:cs="Times New Roman"/>
          <w:sz w:val="28"/>
          <w:szCs w:val="28"/>
        </w:rPr>
        <w:t>1%</w:t>
      </w:r>
      <w:r w:rsidR="00722F65">
        <w:rPr>
          <w:rFonts w:ascii="Times New Roman" w:hAnsi="Times New Roman" w:cs="Times New Roman"/>
          <w:sz w:val="28"/>
          <w:szCs w:val="28"/>
        </w:rPr>
        <w:t xml:space="preserve"> к уровню предшествующего года;» </w:t>
      </w:r>
      <w:r w:rsidR="0080379A">
        <w:rPr>
          <w:rFonts w:ascii="Times New Roman" w:hAnsi="Times New Roman" w:cs="Times New Roman"/>
          <w:spacing w:val="-2"/>
          <w:sz w:val="28"/>
          <w:szCs w:val="28"/>
        </w:rPr>
        <w:t xml:space="preserve">дополнить </w:t>
      </w:r>
      <w:r w:rsidR="006436D2">
        <w:rPr>
          <w:rFonts w:ascii="Times New Roman" w:hAnsi="Times New Roman" w:cs="Times New Roman"/>
          <w:spacing w:val="-2"/>
          <w:sz w:val="28"/>
          <w:szCs w:val="28"/>
        </w:rPr>
        <w:t>абзаца</w:t>
      </w:r>
      <w:r w:rsidR="00C37AA3">
        <w:rPr>
          <w:rFonts w:ascii="Times New Roman" w:hAnsi="Times New Roman" w:cs="Times New Roman"/>
          <w:spacing w:val="-2"/>
          <w:sz w:val="28"/>
          <w:szCs w:val="28"/>
        </w:rPr>
        <w:t>ми</w:t>
      </w:r>
      <w:r w:rsidR="006436D2">
        <w:rPr>
          <w:rFonts w:ascii="Times New Roman" w:hAnsi="Times New Roman" w:cs="Times New Roman"/>
          <w:spacing w:val="-2"/>
          <w:sz w:val="28"/>
          <w:szCs w:val="28"/>
        </w:rPr>
        <w:t xml:space="preserve"> следующего содержания:</w:t>
      </w:r>
    </w:p>
    <w:p w:rsidR="00CE5227" w:rsidRPr="008533BE" w:rsidRDefault="006436D2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«</w:t>
      </w:r>
      <w:r w:rsidR="00CE5227" w:rsidRPr="008533BE">
        <w:rPr>
          <w:rFonts w:ascii="Times New Roman" w:hAnsi="Times New Roman"/>
          <w:spacing w:val="-4"/>
          <w:sz w:val="28"/>
          <w:szCs w:val="28"/>
        </w:rPr>
        <w:t xml:space="preserve"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</w:t>
      </w:r>
      <w:proofErr w:type="spellStart"/>
      <w:r w:rsidR="00CE5227" w:rsidRPr="008533BE">
        <w:rPr>
          <w:rFonts w:ascii="Times New Roman" w:hAnsi="Times New Roman"/>
          <w:spacing w:val="-4"/>
          <w:sz w:val="28"/>
          <w:szCs w:val="28"/>
        </w:rPr>
        <w:t>грантовой</w:t>
      </w:r>
      <w:proofErr w:type="spellEnd"/>
      <w:r w:rsidR="00CE5227" w:rsidRPr="008533BE">
        <w:rPr>
          <w:rFonts w:ascii="Times New Roman" w:hAnsi="Times New Roman"/>
          <w:spacing w:val="-4"/>
          <w:sz w:val="28"/>
          <w:szCs w:val="28"/>
        </w:rPr>
        <w:t xml:space="preserve"> поддержки</w:t>
      </w:r>
      <w:r w:rsidR="00CE522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82704" w:rsidRPr="000A03E0">
        <w:rPr>
          <w:rFonts w:ascii="Times New Roman" w:hAnsi="Times New Roman" w:cs="Times New Roman"/>
          <w:sz w:val="28"/>
          <w:szCs w:val="28"/>
        </w:rPr>
        <w:t>составит</w:t>
      </w:r>
      <w:r w:rsidR="00A82704">
        <w:rPr>
          <w:rFonts w:ascii="Times New Roman" w:hAnsi="Times New Roman"/>
          <w:sz w:val="28"/>
          <w:szCs w:val="28"/>
        </w:rPr>
        <w:t xml:space="preserve">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>
        <w:rPr>
          <w:rFonts w:ascii="Times New Roman" w:hAnsi="Times New Roman"/>
          <w:spacing w:val="-4"/>
          <w:sz w:val="28"/>
          <w:szCs w:val="28"/>
        </w:rPr>
        <w:t>18 единиц ежегодно</w:t>
      </w:r>
      <w:r w:rsidR="00CE5227" w:rsidRPr="008533BE">
        <w:rPr>
          <w:rFonts w:ascii="Times New Roman" w:hAnsi="Times New Roman"/>
          <w:spacing w:val="-4"/>
          <w:sz w:val="28"/>
          <w:szCs w:val="28"/>
        </w:rPr>
        <w:t>;</w:t>
      </w:r>
    </w:p>
    <w:p w:rsidR="00CE5227" w:rsidRPr="008533BE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533BE">
        <w:rPr>
          <w:rFonts w:ascii="Times New Roman" w:hAnsi="Times New Roman"/>
          <w:spacing w:val="-2"/>
          <w:sz w:val="28"/>
          <w:szCs w:val="28"/>
        </w:rPr>
        <w:t xml:space="preserve">прирост объема сельскохозяйственной продукции, произведенной крестьянскими (фермерскими) хозяйствами, получившими </w:t>
      </w:r>
      <w:proofErr w:type="spellStart"/>
      <w:r w:rsidRPr="008533BE">
        <w:rPr>
          <w:rFonts w:ascii="Times New Roman" w:hAnsi="Times New Roman"/>
          <w:spacing w:val="-2"/>
          <w:sz w:val="28"/>
          <w:szCs w:val="28"/>
        </w:rPr>
        <w:t>грантовую</w:t>
      </w:r>
      <w:proofErr w:type="spellEnd"/>
      <w:r w:rsidRPr="008533BE">
        <w:rPr>
          <w:rFonts w:ascii="Times New Roman" w:hAnsi="Times New Roman"/>
          <w:spacing w:val="-2"/>
          <w:sz w:val="28"/>
          <w:szCs w:val="28"/>
        </w:rPr>
        <w:t xml:space="preserve"> поддержку (по отношению к предыдущему году)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2D6734" w:rsidRPr="000A03E0">
        <w:rPr>
          <w:rFonts w:ascii="Times New Roman" w:hAnsi="Times New Roman" w:cs="Times New Roman"/>
          <w:sz w:val="28"/>
          <w:szCs w:val="28"/>
        </w:rPr>
        <w:t>составит</w:t>
      </w:r>
      <w:r w:rsidR="002D67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pacing w:val="-2"/>
          <w:sz w:val="28"/>
          <w:szCs w:val="28"/>
        </w:rPr>
        <w:t>10% ежегодно</w:t>
      </w:r>
      <w:r w:rsidRPr="008533BE">
        <w:rPr>
          <w:rFonts w:ascii="Times New Roman" w:hAnsi="Times New Roman"/>
          <w:spacing w:val="-2"/>
          <w:sz w:val="28"/>
          <w:szCs w:val="28"/>
        </w:rPr>
        <w:t>;</w:t>
      </w:r>
    </w:p>
    <w:p w:rsidR="00CE5227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3BE">
        <w:rPr>
          <w:rFonts w:ascii="Times New Roman" w:hAnsi="Times New Roman"/>
          <w:sz w:val="28"/>
          <w:szCs w:val="28"/>
        </w:rPr>
        <w:t xml:space="preserve">количество новых постоянных рабочих мест, созданных в сельскохозяйственных потребительских кооперативах, получивших </w:t>
      </w:r>
      <w:proofErr w:type="spellStart"/>
      <w:r w:rsidRPr="008533BE">
        <w:rPr>
          <w:rFonts w:ascii="Times New Roman" w:hAnsi="Times New Roman"/>
          <w:sz w:val="28"/>
          <w:szCs w:val="28"/>
        </w:rPr>
        <w:t>грантовую</w:t>
      </w:r>
      <w:proofErr w:type="spellEnd"/>
      <w:r w:rsidRPr="008533BE">
        <w:rPr>
          <w:rFonts w:ascii="Times New Roman" w:hAnsi="Times New Roman"/>
          <w:sz w:val="28"/>
          <w:szCs w:val="28"/>
        </w:rPr>
        <w:t xml:space="preserve"> поддержку</w:t>
      </w:r>
      <w:r>
        <w:rPr>
          <w:rFonts w:ascii="Times New Roman" w:hAnsi="Times New Roman"/>
          <w:sz w:val="28"/>
          <w:szCs w:val="28"/>
        </w:rPr>
        <w:t>, за период 2017 – 2020 годов составит не менее 7 единиц</w:t>
      </w:r>
      <w:r w:rsidRPr="008533BE">
        <w:rPr>
          <w:rFonts w:ascii="Times New Roman" w:hAnsi="Times New Roman"/>
          <w:sz w:val="28"/>
          <w:szCs w:val="28"/>
        </w:rPr>
        <w:t>;</w:t>
      </w:r>
    </w:p>
    <w:p w:rsidR="00CE5227" w:rsidRPr="00C37AA3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37AA3">
        <w:rPr>
          <w:rFonts w:ascii="Times New Roman" w:hAnsi="Times New Roman"/>
          <w:spacing w:val="-4"/>
          <w:sz w:val="28"/>
          <w:szCs w:val="28"/>
        </w:rPr>
        <w:t>прирост</w:t>
      </w:r>
      <w:proofErr w:type="gramEnd"/>
      <w:r w:rsidRPr="00C37AA3">
        <w:rPr>
          <w:rFonts w:ascii="Times New Roman" w:hAnsi="Times New Roman"/>
          <w:spacing w:val="-4"/>
          <w:sz w:val="28"/>
          <w:szCs w:val="28"/>
        </w:rPr>
        <w:t xml:space="preserve"> объема сельскохозяйственной продукции, реализованной сельскохозяйственными потребительскими кооперативами, получившими </w:t>
      </w:r>
      <w:proofErr w:type="spellStart"/>
      <w:r w:rsidRPr="00C37AA3">
        <w:rPr>
          <w:rFonts w:ascii="Times New Roman" w:hAnsi="Times New Roman"/>
          <w:spacing w:val="-4"/>
          <w:sz w:val="28"/>
          <w:szCs w:val="28"/>
        </w:rPr>
        <w:t>грантовую</w:t>
      </w:r>
      <w:proofErr w:type="spellEnd"/>
      <w:r w:rsidRPr="00C37AA3">
        <w:rPr>
          <w:rFonts w:ascii="Times New Roman" w:hAnsi="Times New Roman"/>
          <w:spacing w:val="-4"/>
          <w:sz w:val="28"/>
          <w:szCs w:val="28"/>
        </w:rPr>
        <w:t xml:space="preserve"> поддержку (по отношению к предыдущему году), </w:t>
      </w:r>
      <w:r w:rsidR="00A317B7" w:rsidRPr="000A03E0">
        <w:rPr>
          <w:rFonts w:ascii="Times New Roman" w:hAnsi="Times New Roman" w:cs="Times New Roman"/>
          <w:sz w:val="28"/>
          <w:szCs w:val="28"/>
        </w:rPr>
        <w:t>составит</w:t>
      </w:r>
      <w:r w:rsidR="00A317B7" w:rsidRPr="00C37AA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37AA3">
        <w:rPr>
          <w:rFonts w:ascii="Times New Roman" w:hAnsi="Times New Roman"/>
          <w:spacing w:val="-4"/>
          <w:sz w:val="28"/>
          <w:szCs w:val="28"/>
        </w:rPr>
        <w:t>не менее 10% ежегодно;</w:t>
      </w:r>
      <w:r w:rsidR="006436D2" w:rsidRPr="00C37AA3">
        <w:rPr>
          <w:rFonts w:ascii="Times New Roman" w:hAnsi="Times New Roman"/>
          <w:spacing w:val="-4"/>
          <w:sz w:val="28"/>
          <w:szCs w:val="28"/>
        </w:rPr>
        <w:t>».</w:t>
      </w:r>
    </w:p>
    <w:p w:rsidR="00CE5227" w:rsidRDefault="00444160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.2.20. </w:t>
      </w:r>
      <w:r w:rsidR="006436D2">
        <w:rPr>
          <w:rFonts w:ascii="Times New Roman" w:hAnsi="Times New Roman" w:cs="Times New Roman"/>
          <w:sz w:val="28"/>
          <w:szCs w:val="28"/>
        </w:rPr>
        <w:t>В абзаце «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количество построенных, реконструированных или капитально отремонтированных объектов социальной и инженерной инфраструктуры </w:t>
      </w:r>
      <w:r w:rsidR="005C3357">
        <w:rPr>
          <w:rFonts w:ascii="Times New Roman" w:hAnsi="Times New Roman"/>
          <w:sz w:val="28"/>
          <w:szCs w:val="28"/>
        </w:rPr>
        <w:t xml:space="preserve">не менее </w:t>
      </w:r>
      <w:r w:rsidR="005C3357">
        <w:rPr>
          <w:rFonts w:ascii="Times New Roman" w:hAnsi="Times New Roman" w:cs="Times New Roman"/>
          <w:sz w:val="28"/>
          <w:szCs w:val="28"/>
        </w:rPr>
        <w:t>22</w:t>
      </w:r>
      <w:r w:rsidR="005C3357" w:rsidRPr="00C52E8B">
        <w:rPr>
          <w:rFonts w:ascii="Times New Roman" w:hAnsi="Times New Roman" w:cs="Times New Roman"/>
          <w:sz w:val="28"/>
          <w:szCs w:val="28"/>
        </w:rPr>
        <w:t> единиц</w:t>
      </w:r>
      <w:r w:rsidR="005C3357">
        <w:rPr>
          <w:rFonts w:ascii="Times New Roman" w:hAnsi="Times New Roman" w:cs="Times New Roman"/>
          <w:sz w:val="28"/>
          <w:szCs w:val="28"/>
        </w:rPr>
        <w:t xml:space="preserve">;» слова </w:t>
      </w:r>
      <w:r w:rsidR="005C3357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5C3357">
        <w:rPr>
          <w:rFonts w:ascii="Times New Roman" w:hAnsi="Times New Roman"/>
          <w:sz w:val="28"/>
          <w:szCs w:val="28"/>
        </w:rPr>
        <w:t xml:space="preserve">не менее </w:t>
      </w:r>
      <w:r w:rsidR="005C3357">
        <w:rPr>
          <w:rFonts w:ascii="Times New Roman" w:hAnsi="Times New Roman" w:cs="Times New Roman"/>
          <w:sz w:val="28"/>
          <w:szCs w:val="28"/>
        </w:rPr>
        <w:t>22</w:t>
      </w:r>
      <w:r w:rsidR="005C3357" w:rsidRPr="00C52E8B">
        <w:rPr>
          <w:rFonts w:ascii="Times New Roman" w:hAnsi="Times New Roman" w:cs="Times New Roman"/>
          <w:sz w:val="28"/>
          <w:szCs w:val="28"/>
        </w:rPr>
        <w:t> единиц</w:t>
      </w:r>
      <w:r w:rsidR="005C3357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5C33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17B7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>в 2016 году составит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>
        <w:rPr>
          <w:rFonts w:ascii="Times New Roman" w:hAnsi="Times New Roman" w:cs="Times New Roman"/>
          <w:sz w:val="28"/>
          <w:szCs w:val="28"/>
        </w:rPr>
        <w:t>11</w:t>
      </w:r>
      <w:r w:rsidR="005C3357">
        <w:rPr>
          <w:rFonts w:ascii="Times New Roman" w:hAnsi="Times New Roman" w:cs="Times New Roman"/>
          <w:sz w:val="28"/>
          <w:szCs w:val="28"/>
        </w:rPr>
        <w:t xml:space="preserve"> единиц». </w:t>
      </w:r>
    </w:p>
    <w:p w:rsidR="00CE5227" w:rsidRDefault="00444160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F5828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.2.21. </w:t>
      </w:r>
      <w:r w:rsidR="004936A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94308F">
        <w:rPr>
          <w:rFonts w:ascii="Times New Roman" w:hAnsi="Times New Roman" w:cs="Times New Roman"/>
          <w:spacing w:val="-4"/>
          <w:sz w:val="28"/>
          <w:szCs w:val="28"/>
        </w:rPr>
        <w:t>бзац «</w:t>
      </w:r>
      <w:r w:rsidR="00A317B7">
        <w:rPr>
          <w:rFonts w:ascii="Times New Roman" w:hAnsi="Times New Roman" w:cs="Times New Roman"/>
          <w:spacing w:val="-4"/>
          <w:sz w:val="28"/>
          <w:szCs w:val="28"/>
        </w:rPr>
        <w:t xml:space="preserve">повышение </w:t>
      </w:r>
      <w:proofErr w:type="spellStart"/>
      <w:r w:rsidR="00CE5227" w:rsidRPr="007C211E">
        <w:rPr>
          <w:rFonts w:ascii="Times New Roman" w:hAnsi="Times New Roman" w:cs="Times New Roman"/>
          <w:spacing w:val="-4"/>
          <w:sz w:val="28"/>
          <w:szCs w:val="28"/>
        </w:rPr>
        <w:t>энергообеспеченност</w:t>
      </w:r>
      <w:r w:rsidR="00A317B7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spellEnd"/>
      <w:r w:rsidR="00CE5227" w:rsidRPr="007C211E">
        <w:rPr>
          <w:rFonts w:ascii="Times New Roman" w:hAnsi="Times New Roman" w:cs="Times New Roman"/>
          <w:spacing w:val="-4"/>
          <w:sz w:val="28"/>
          <w:szCs w:val="28"/>
        </w:rPr>
        <w:t xml:space="preserve"> сельскохозяйственных организаций на 100 га посевной площади (суммарная номинальная мощность двигателей тракторов, комбайнов и самоходных машин) </w:t>
      </w:r>
      <w:r w:rsidR="0094308F">
        <w:rPr>
          <w:rFonts w:ascii="Times New Roman" w:hAnsi="Times New Roman" w:cs="Times New Roman"/>
          <w:spacing w:val="-4"/>
          <w:sz w:val="28"/>
          <w:szCs w:val="28"/>
        </w:rPr>
        <w:t xml:space="preserve">до 130 лошадиных сил;» </w:t>
      </w:r>
      <w:r w:rsidR="00EB2C95">
        <w:rPr>
          <w:rFonts w:ascii="Times New Roman" w:hAnsi="Times New Roman" w:cs="Times New Roman"/>
          <w:spacing w:val="-4"/>
          <w:sz w:val="28"/>
          <w:szCs w:val="28"/>
        </w:rPr>
        <w:t>изложить в новой редакции:</w:t>
      </w:r>
    </w:p>
    <w:p w:rsidR="00EB2C95" w:rsidRPr="00EB2C95" w:rsidRDefault="00EB2C95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95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EB2C95">
        <w:rPr>
          <w:rFonts w:ascii="Times New Roman" w:hAnsi="Times New Roman" w:cs="Times New Roman"/>
          <w:sz w:val="28"/>
          <w:szCs w:val="28"/>
        </w:rPr>
        <w:t>энергообеспеченность</w:t>
      </w:r>
      <w:proofErr w:type="spellEnd"/>
      <w:proofErr w:type="gramEnd"/>
      <w:r w:rsidRPr="00EB2C95">
        <w:rPr>
          <w:rFonts w:ascii="Times New Roman" w:hAnsi="Times New Roman" w:cs="Times New Roman"/>
          <w:sz w:val="28"/>
          <w:szCs w:val="28"/>
        </w:rPr>
        <w:t xml:space="preserve"> сельскохозяйственных организаций на 100 гектаров посевной площади (суммарная номинальная мощность двигателей тракторов, комбайнов и самоходных машин) в 2016 году составит </w:t>
      </w:r>
      <w:r w:rsidRPr="00EB2C95">
        <w:rPr>
          <w:rFonts w:ascii="Times New Roman" w:hAnsi="Times New Roman"/>
          <w:sz w:val="28"/>
          <w:szCs w:val="28"/>
        </w:rPr>
        <w:t xml:space="preserve">не менее </w:t>
      </w:r>
      <w:r w:rsidRPr="00EB2C95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2C95">
        <w:rPr>
          <w:rFonts w:ascii="Times New Roman" w:hAnsi="Times New Roman" w:cs="Times New Roman"/>
          <w:sz w:val="28"/>
          <w:szCs w:val="28"/>
        </w:rPr>
        <w:t>лошадиных сил;»</w:t>
      </w:r>
      <w:r w:rsidR="00380425">
        <w:rPr>
          <w:rFonts w:ascii="Times New Roman" w:hAnsi="Times New Roman" w:cs="Times New Roman"/>
          <w:sz w:val="28"/>
          <w:szCs w:val="28"/>
        </w:rPr>
        <w:t>.</w:t>
      </w:r>
    </w:p>
    <w:p w:rsidR="00CE5227" w:rsidRPr="00C52E8B" w:rsidRDefault="00FD4764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.2.22. </w:t>
      </w:r>
      <w:r w:rsidR="00EC5CEC">
        <w:rPr>
          <w:rFonts w:ascii="Times New Roman" w:hAnsi="Times New Roman" w:cs="Times New Roman"/>
          <w:sz w:val="28"/>
          <w:szCs w:val="28"/>
        </w:rPr>
        <w:t>В абзаце «</w:t>
      </w:r>
      <w:r w:rsidR="00EC5CEC" w:rsidRPr="00B00B6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CE5227" w:rsidRPr="00B00B6E">
        <w:rPr>
          <w:rFonts w:ascii="Times New Roman" w:hAnsi="Times New Roman" w:cs="Times New Roman"/>
          <w:sz w:val="28"/>
          <w:szCs w:val="28"/>
        </w:rPr>
        <w:t>темп</w:t>
      </w:r>
      <w:r w:rsidR="00714E8B" w:rsidRPr="00B00B6E">
        <w:rPr>
          <w:rFonts w:ascii="Times New Roman" w:hAnsi="Times New Roman" w:cs="Times New Roman"/>
          <w:sz w:val="28"/>
          <w:szCs w:val="28"/>
        </w:rPr>
        <w:t>ов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роста оборота организаций по производству пищевых продуктов, включая напитки, по полному кругу организаций-производителей (в действующих ценах) </w:t>
      </w:r>
      <w:r w:rsidR="00714E8B">
        <w:rPr>
          <w:rFonts w:ascii="Times New Roman" w:hAnsi="Times New Roman" w:cs="Times New Roman"/>
          <w:sz w:val="28"/>
          <w:szCs w:val="28"/>
        </w:rPr>
        <w:t xml:space="preserve">не менее 100,2% ежегодно;» </w:t>
      </w:r>
      <w:r w:rsidR="00714E8B">
        <w:rPr>
          <w:rFonts w:ascii="Times New Roman" w:hAnsi="Times New Roman" w:cs="Times New Roman"/>
          <w:sz w:val="28"/>
          <w:szCs w:val="28"/>
        </w:rPr>
        <w:lastRenderedPageBreak/>
        <w:t xml:space="preserve">слова </w:t>
      </w:r>
      <w:r w:rsidR="00EB5A73">
        <w:rPr>
          <w:rFonts w:ascii="Times New Roman" w:hAnsi="Times New Roman" w:cs="Times New Roman"/>
          <w:sz w:val="28"/>
          <w:szCs w:val="28"/>
        </w:rPr>
        <w:t>«</w:t>
      </w:r>
      <w:r w:rsidR="00EB5A73" w:rsidRPr="00B00B6E">
        <w:rPr>
          <w:rFonts w:ascii="Times New Roman" w:hAnsi="Times New Roman" w:cs="Times New Roman"/>
          <w:sz w:val="28"/>
          <w:szCs w:val="28"/>
        </w:rPr>
        <w:t>обеспечение темпов</w:t>
      </w:r>
      <w:r w:rsidR="00EB5A73">
        <w:rPr>
          <w:rFonts w:ascii="Times New Roman" w:hAnsi="Times New Roman" w:cs="Times New Roman"/>
          <w:sz w:val="28"/>
          <w:szCs w:val="28"/>
        </w:rPr>
        <w:t xml:space="preserve">» </w:t>
      </w:r>
      <w:r w:rsidR="00613DD4">
        <w:rPr>
          <w:rFonts w:ascii="Times New Roman" w:hAnsi="Times New Roman" w:cs="Times New Roman"/>
          <w:sz w:val="28"/>
          <w:szCs w:val="28"/>
        </w:rPr>
        <w:t xml:space="preserve">заменить словом «темп», </w:t>
      </w:r>
      <w:r w:rsidR="00857B8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14E8B">
        <w:rPr>
          <w:rFonts w:ascii="Times New Roman" w:hAnsi="Times New Roman" w:cs="Times New Roman"/>
          <w:sz w:val="28"/>
          <w:szCs w:val="28"/>
        </w:rPr>
        <w:t>«не менее 100,2% ежегодно» заменить словами «</w:t>
      </w:r>
      <w:r w:rsidR="00CE5227">
        <w:rPr>
          <w:rFonts w:ascii="Times New Roman" w:hAnsi="Times New Roman" w:cs="Times New Roman"/>
          <w:spacing w:val="-2"/>
          <w:sz w:val="28"/>
          <w:szCs w:val="28"/>
        </w:rPr>
        <w:t>в 2016 году составит</w:t>
      </w:r>
      <w:r w:rsidR="00CE5227" w:rsidRPr="00C52E8B">
        <w:rPr>
          <w:rFonts w:ascii="Times New Roman" w:hAnsi="Times New Roman" w:cs="Times New Roman"/>
          <w:sz w:val="28"/>
          <w:szCs w:val="28"/>
        </w:rPr>
        <w:t xml:space="preserve"> </w:t>
      </w:r>
      <w:r w:rsidR="00CE5227">
        <w:rPr>
          <w:rFonts w:ascii="Times New Roman" w:hAnsi="Times New Roman"/>
          <w:sz w:val="28"/>
          <w:szCs w:val="28"/>
        </w:rPr>
        <w:t xml:space="preserve">не менее </w:t>
      </w:r>
      <w:r w:rsidR="00CE5227" w:rsidRPr="00C52E8B">
        <w:rPr>
          <w:rFonts w:ascii="Times New Roman" w:hAnsi="Times New Roman" w:cs="Times New Roman"/>
          <w:sz w:val="28"/>
          <w:szCs w:val="28"/>
        </w:rPr>
        <w:t>10</w:t>
      </w:r>
      <w:r w:rsidR="00CE5227">
        <w:rPr>
          <w:rFonts w:ascii="Times New Roman" w:hAnsi="Times New Roman" w:cs="Times New Roman"/>
          <w:sz w:val="28"/>
          <w:szCs w:val="28"/>
        </w:rPr>
        <w:t>5%</w:t>
      </w:r>
      <w:r w:rsidR="00714E8B">
        <w:rPr>
          <w:rFonts w:ascii="Times New Roman" w:hAnsi="Times New Roman" w:cs="Times New Roman"/>
          <w:sz w:val="28"/>
          <w:szCs w:val="28"/>
        </w:rPr>
        <w:t>».</w:t>
      </w:r>
    </w:p>
    <w:p w:rsidR="0081654C" w:rsidRDefault="00FD4764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.2.23. </w:t>
      </w:r>
      <w:r w:rsidR="0081654C">
        <w:rPr>
          <w:rFonts w:ascii="Times New Roman" w:hAnsi="Times New Roman"/>
          <w:sz w:val="28"/>
          <w:szCs w:val="28"/>
        </w:rPr>
        <w:t>В абзаце «</w:t>
      </w:r>
      <w:r w:rsidR="00CE5227" w:rsidRPr="00B5555A"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proofErr w:type="gramStart"/>
      <w:r w:rsidR="00CE5227" w:rsidRPr="00B5555A">
        <w:rPr>
          <w:rFonts w:ascii="Times New Roman" w:hAnsi="Times New Roman"/>
          <w:sz w:val="28"/>
          <w:szCs w:val="28"/>
        </w:rPr>
        <w:t>ското</w:t>
      </w:r>
      <w:proofErr w:type="spellEnd"/>
      <w:r w:rsidR="00C24959">
        <w:rPr>
          <w:rFonts w:ascii="Times New Roman" w:hAnsi="Times New Roman"/>
          <w:sz w:val="28"/>
          <w:szCs w:val="28"/>
        </w:rPr>
        <w:t>-</w:t>
      </w:r>
      <w:r w:rsidR="00CE5227" w:rsidRPr="00B5555A">
        <w:rPr>
          <w:rFonts w:ascii="Times New Roman" w:hAnsi="Times New Roman"/>
          <w:sz w:val="28"/>
          <w:szCs w:val="28"/>
        </w:rPr>
        <w:t>мест</w:t>
      </w:r>
      <w:proofErr w:type="gramEnd"/>
      <w:r w:rsidR="00CE5227" w:rsidRPr="00B5555A">
        <w:rPr>
          <w:rFonts w:ascii="Times New Roman" w:hAnsi="Times New Roman"/>
          <w:sz w:val="28"/>
          <w:szCs w:val="28"/>
        </w:rPr>
        <w:t xml:space="preserve"> на строящихся, модернизируемых и введенных в эксплуатацию животноводческих комплексах молочного направления (молочных фермах) </w:t>
      </w:r>
      <w:r w:rsidR="0081654C">
        <w:rPr>
          <w:rFonts w:ascii="Times New Roman" w:hAnsi="Times New Roman"/>
          <w:sz w:val="28"/>
          <w:szCs w:val="28"/>
        </w:rPr>
        <w:t>до 1100 единиц;» слова «до 1100 единиц» заменить словами «</w:t>
      </w:r>
      <w:r w:rsidR="0081654C" w:rsidRPr="00B5555A">
        <w:rPr>
          <w:rFonts w:ascii="Times New Roman" w:hAnsi="Times New Roman" w:cs="Times New Roman"/>
          <w:sz w:val="28"/>
          <w:szCs w:val="28"/>
        </w:rPr>
        <w:t>в 2016 году составит</w:t>
      </w:r>
      <w:r w:rsidR="0081654C" w:rsidRPr="00B5555A">
        <w:rPr>
          <w:rFonts w:ascii="Times New Roman" w:hAnsi="Times New Roman"/>
          <w:sz w:val="28"/>
          <w:szCs w:val="28"/>
        </w:rPr>
        <w:t xml:space="preserve"> не менее 1028 единиц</w:t>
      </w:r>
      <w:r w:rsidR="0081654C">
        <w:rPr>
          <w:rFonts w:ascii="Times New Roman" w:hAnsi="Times New Roman"/>
          <w:sz w:val="28"/>
          <w:szCs w:val="28"/>
        </w:rPr>
        <w:t>»</w:t>
      </w:r>
      <w:r w:rsidR="00296D83">
        <w:rPr>
          <w:rFonts w:ascii="Times New Roman" w:hAnsi="Times New Roman"/>
          <w:sz w:val="28"/>
          <w:szCs w:val="28"/>
        </w:rPr>
        <w:t>.</w:t>
      </w:r>
    </w:p>
    <w:p w:rsidR="00296D83" w:rsidRDefault="00FD4764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.2.24. </w:t>
      </w:r>
      <w:r w:rsidR="00296D83">
        <w:rPr>
          <w:rFonts w:ascii="Times New Roman" w:hAnsi="Times New Roman"/>
          <w:sz w:val="28"/>
          <w:szCs w:val="28"/>
        </w:rPr>
        <w:t xml:space="preserve">В абзаце </w:t>
      </w:r>
      <w:r w:rsidR="00D55A2F">
        <w:rPr>
          <w:rFonts w:ascii="Times New Roman" w:hAnsi="Times New Roman"/>
          <w:sz w:val="28"/>
          <w:szCs w:val="28"/>
        </w:rPr>
        <w:t>«</w:t>
      </w:r>
      <w:r w:rsidR="00CE5227" w:rsidRPr="00B5555A">
        <w:rPr>
          <w:rFonts w:ascii="Times New Roman" w:hAnsi="Times New Roman" w:cs="Times New Roman"/>
          <w:sz w:val="28"/>
          <w:szCs w:val="28"/>
        </w:rPr>
        <w:t>объем производства</w:t>
      </w:r>
      <w:r w:rsidR="00CE5227" w:rsidRPr="00B5555A">
        <w:rPr>
          <w:rFonts w:ascii="Times New Roman" w:hAnsi="Times New Roman"/>
          <w:sz w:val="28"/>
          <w:szCs w:val="28"/>
        </w:rPr>
        <w:t xml:space="preserve"> молока </w:t>
      </w:r>
      <w:r w:rsidR="00296D83">
        <w:rPr>
          <w:rFonts w:ascii="Times New Roman" w:hAnsi="Times New Roman"/>
          <w:sz w:val="28"/>
          <w:szCs w:val="28"/>
        </w:rPr>
        <w:t xml:space="preserve">составит </w:t>
      </w:r>
      <w:r w:rsidR="001F5453">
        <w:rPr>
          <w:rFonts w:ascii="Times New Roman" w:hAnsi="Times New Roman"/>
          <w:sz w:val="28"/>
          <w:szCs w:val="28"/>
        </w:rPr>
        <w:t>не менее 3,8 тыс. тонн;» слова «</w:t>
      </w:r>
      <w:r w:rsidR="00D55A2F">
        <w:rPr>
          <w:rFonts w:ascii="Times New Roman" w:hAnsi="Times New Roman"/>
          <w:sz w:val="28"/>
          <w:szCs w:val="28"/>
        </w:rPr>
        <w:t>не менее 3,8</w:t>
      </w:r>
      <w:r w:rsidR="001F5453" w:rsidRPr="00B5555A">
        <w:rPr>
          <w:rFonts w:ascii="Times New Roman" w:hAnsi="Times New Roman"/>
          <w:sz w:val="28"/>
          <w:szCs w:val="28"/>
        </w:rPr>
        <w:t xml:space="preserve"> тыс. тонн</w:t>
      </w:r>
      <w:r w:rsidR="001F5453">
        <w:rPr>
          <w:rFonts w:ascii="Times New Roman" w:hAnsi="Times New Roman"/>
          <w:sz w:val="28"/>
          <w:szCs w:val="28"/>
        </w:rPr>
        <w:t xml:space="preserve">» заменить словами «в 2016 году не </w:t>
      </w:r>
      <w:r w:rsidR="00D55A2F">
        <w:rPr>
          <w:rFonts w:ascii="Times New Roman" w:hAnsi="Times New Roman"/>
          <w:sz w:val="28"/>
          <w:szCs w:val="28"/>
        </w:rPr>
        <w:t>менее 7,9 тыс. тонн».</w:t>
      </w:r>
    </w:p>
    <w:p w:rsidR="00CE5227" w:rsidRDefault="00FD4764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.2.25. </w:t>
      </w:r>
      <w:r w:rsidR="00D55A2F">
        <w:rPr>
          <w:rFonts w:ascii="Times New Roman" w:hAnsi="Times New Roman"/>
          <w:sz w:val="28"/>
          <w:szCs w:val="28"/>
        </w:rPr>
        <w:t>В абзаце «</w:t>
      </w:r>
      <w:r w:rsidR="00626AFE" w:rsidRPr="00B00B6E">
        <w:rPr>
          <w:rFonts w:ascii="Times New Roman" w:hAnsi="Times New Roman"/>
          <w:sz w:val="28"/>
          <w:szCs w:val="28"/>
        </w:rPr>
        <w:t>увеличение</w:t>
      </w:r>
      <w:r w:rsidR="00626AFE">
        <w:rPr>
          <w:rFonts w:ascii="Times New Roman" w:hAnsi="Times New Roman"/>
          <w:sz w:val="28"/>
          <w:szCs w:val="28"/>
        </w:rPr>
        <w:t xml:space="preserve"> </w:t>
      </w:r>
      <w:r w:rsidR="00CE5227" w:rsidRPr="00B5555A">
        <w:rPr>
          <w:rFonts w:ascii="Times New Roman" w:hAnsi="Times New Roman" w:cs="Times New Roman"/>
          <w:sz w:val="28"/>
          <w:szCs w:val="28"/>
        </w:rPr>
        <w:t>объем</w:t>
      </w:r>
      <w:r w:rsidR="00626AFE">
        <w:rPr>
          <w:rFonts w:ascii="Times New Roman" w:hAnsi="Times New Roman" w:cs="Times New Roman"/>
          <w:sz w:val="28"/>
          <w:szCs w:val="28"/>
        </w:rPr>
        <w:t>а</w:t>
      </w:r>
      <w:r w:rsidR="00CE5227" w:rsidRPr="00B5555A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CE5227" w:rsidRPr="00B5555A">
        <w:rPr>
          <w:rFonts w:ascii="Times New Roman" w:hAnsi="Times New Roman"/>
          <w:sz w:val="28"/>
          <w:szCs w:val="28"/>
        </w:rPr>
        <w:t xml:space="preserve">сухого молока </w:t>
      </w:r>
      <w:r w:rsidR="00626AFE">
        <w:rPr>
          <w:rFonts w:ascii="Times New Roman" w:hAnsi="Times New Roman"/>
          <w:sz w:val="28"/>
          <w:szCs w:val="28"/>
        </w:rPr>
        <w:t>до 1,7</w:t>
      </w:r>
      <w:r w:rsidR="00501307">
        <w:rPr>
          <w:rFonts w:ascii="Times New Roman" w:hAnsi="Times New Roman"/>
          <w:sz w:val="28"/>
          <w:szCs w:val="28"/>
        </w:rPr>
        <w:t> </w:t>
      </w:r>
      <w:r w:rsidR="00626AFE">
        <w:rPr>
          <w:rFonts w:ascii="Times New Roman" w:hAnsi="Times New Roman"/>
          <w:sz w:val="28"/>
          <w:szCs w:val="28"/>
        </w:rPr>
        <w:t>тыс.</w:t>
      </w:r>
      <w:r w:rsidR="00501307">
        <w:rPr>
          <w:rFonts w:ascii="Times New Roman" w:hAnsi="Times New Roman"/>
          <w:sz w:val="28"/>
          <w:szCs w:val="28"/>
        </w:rPr>
        <w:t> </w:t>
      </w:r>
      <w:r w:rsidR="00626AFE">
        <w:rPr>
          <w:rFonts w:ascii="Times New Roman" w:hAnsi="Times New Roman"/>
          <w:sz w:val="28"/>
          <w:szCs w:val="28"/>
        </w:rPr>
        <w:t>тонн;» слова «до 1,7 тыс. тонн» заменить словами «</w:t>
      </w:r>
      <w:r w:rsidR="00AD4E76">
        <w:rPr>
          <w:rFonts w:ascii="Times New Roman" w:hAnsi="Times New Roman"/>
          <w:sz w:val="28"/>
          <w:szCs w:val="28"/>
        </w:rPr>
        <w:t>в 2016 году</w:t>
      </w:r>
      <w:r w:rsidR="00CE5227" w:rsidRPr="00B5555A">
        <w:rPr>
          <w:rFonts w:ascii="Times New Roman" w:hAnsi="Times New Roman"/>
          <w:sz w:val="28"/>
          <w:szCs w:val="28"/>
        </w:rPr>
        <w:t xml:space="preserve"> </w:t>
      </w:r>
      <w:r w:rsidR="00501307">
        <w:rPr>
          <w:rFonts w:ascii="Times New Roman" w:hAnsi="Times New Roman"/>
          <w:sz w:val="28"/>
          <w:szCs w:val="28"/>
        </w:rPr>
        <w:t>до</w:t>
      </w:r>
      <w:r w:rsidR="00CE5227" w:rsidRPr="00B5555A">
        <w:rPr>
          <w:rFonts w:ascii="Times New Roman" w:hAnsi="Times New Roman"/>
          <w:sz w:val="28"/>
          <w:szCs w:val="28"/>
        </w:rPr>
        <w:t xml:space="preserve"> 0,05</w:t>
      </w:r>
      <w:r w:rsidR="00501307">
        <w:rPr>
          <w:rFonts w:ascii="Times New Roman" w:hAnsi="Times New Roman"/>
          <w:sz w:val="28"/>
          <w:szCs w:val="28"/>
        </w:rPr>
        <w:t> </w:t>
      </w:r>
      <w:r w:rsidR="00CE5227" w:rsidRPr="00B5555A">
        <w:rPr>
          <w:rFonts w:ascii="Times New Roman" w:hAnsi="Times New Roman"/>
          <w:sz w:val="28"/>
          <w:szCs w:val="28"/>
        </w:rPr>
        <w:t>тыс. тонн</w:t>
      </w:r>
      <w:r w:rsidR="00501307">
        <w:rPr>
          <w:rFonts w:ascii="Times New Roman" w:hAnsi="Times New Roman"/>
          <w:sz w:val="28"/>
          <w:szCs w:val="28"/>
        </w:rPr>
        <w:t>».</w:t>
      </w:r>
    </w:p>
    <w:p w:rsidR="001D17AD" w:rsidRPr="00FD4764" w:rsidRDefault="00FD4764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D4764">
        <w:rPr>
          <w:rFonts w:ascii="Times New Roman" w:hAnsi="Times New Roman"/>
          <w:spacing w:val="-2"/>
          <w:sz w:val="28"/>
          <w:szCs w:val="28"/>
        </w:rPr>
        <w:t>1</w:t>
      </w:r>
      <w:r w:rsidR="006F5828">
        <w:rPr>
          <w:rFonts w:ascii="Times New Roman" w:hAnsi="Times New Roman"/>
          <w:spacing w:val="-2"/>
          <w:sz w:val="28"/>
          <w:szCs w:val="28"/>
        </w:rPr>
        <w:t>3</w:t>
      </w:r>
      <w:r w:rsidRPr="00FD4764">
        <w:rPr>
          <w:rFonts w:ascii="Times New Roman" w:hAnsi="Times New Roman"/>
          <w:spacing w:val="-2"/>
          <w:sz w:val="28"/>
          <w:szCs w:val="28"/>
        </w:rPr>
        <w:t xml:space="preserve">.2.26. </w:t>
      </w:r>
      <w:r w:rsidR="001D17AD" w:rsidRPr="00FD4764">
        <w:rPr>
          <w:rFonts w:ascii="Times New Roman" w:hAnsi="Times New Roman"/>
          <w:spacing w:val="-2"/>
          <w:sz w:val="28"/>
          <w:szCs w:val="28"/>
        </w:rPr>
        <w:t>После абзаца «</w:t>
      </w:r>
      <w:r w:rsidR="001D17AD" w:rsidRPr="00B00B6E">
        <w:rPr>
          <w:rFonts w:ascii="Times New Roman" w:hAnsi="Times New Roman"/>
          <w:spacing w:val="-2"/>
          <w:sz w:val="28"/>
          <w:szCs w:val="28"/>
        </w:rPr>
        <w:t>увеличение</w:t>
      </w:r>
      <w:r w:rsidR="001D17AD" w:rsidRPr="00FD476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D17AD" w:rsidRPr="00FD4764">
        <w:rPr>
          <w:rFonts w:ascii="Times New Roman" w:hAnsi="Times New Roman" w:cs="Times New Roman"/>
          <w:spacing w:val="-2"/>
          <w:sz w:val="28"/>
          <w:szCs w:val="28"/>
        </w:rPr>
        <w:t xml:space="preserve">объема производства </w:t>
      </w:r>
      <w:r w:rsidR="002C4E30">
        <w:rPr>
          <w:rFonts w:ascii="Times New Roman" w:hAnsi="Times New Roman"/>
          <w:spacing w:val="-2"/>
          <w:sz w:val="28"/>
          <w:szCs w:val="28"/>
        </w:rPr>
        <w:t xml:space="preserve">сухого молока </w:t>
      </w:r>
      <w:r w:rsidR="001D17AD" w:rsidRPr="00FD4764">
        <w:rPr>
          <w:rFonts w:ascii="Times New Roman" w:hAnsi="Times New Roman"/>
          <w:spacing w:val="-2"/>
          <w:sz w:val="28"/>
          <w:szCs w:val="28"/>
        </w:rPr>
        <w:t xml:space="preserve">в 2016 году до 0,05 тыс. тонн;» дополнить </w:t>
      </w:r>
      <w:r w:rsidR="00D728F8" w:rsidRPr="00FD4764">
        <w:rPr>
          <w:rFonts w:ascii="Times New Roman" w:hAnsi="Times New Roman"/>
          <w:spacing w:val="-2"/>
          <w:sz w:val="28"/>
          <w:szCs w:val="28"/>
        </w:rPr>
        <w:t>абзаца</w:t>
      </w:r>
      <w:r w:rsidRPr="00FD4764">
        <w:rPr>
          <w:rFonts w:ascii="Times New Roman" w:hAnsi="Times New Roman"/>
          <w:spacing w:val="-2"/>
          <w:sz w:val="28"/>
          <w:szCs w:val="28"/>
        </w:rPr>
        <w:t>ми</w:t>
      </w:r>
      <w:r w:rsidR="00D728F8" w:rsidRPr="00FD4764">
        <w:rPr>
          <w:rFonts w:ascii="Times New Roman" w:hAnsi="Times New Roman"/>
          <w:spacing w:val="-2"/>
          <w:sz w:val="28"/>
          <w:szCs w:val="28"/>
        </w:rPr>
        <w:t xml:space="preserve"> следующего содержания: </w:t>
      </w:r>
    </w:p>
    <w:p w:rsidR="00CE5227" w:rsidRPr="00B5555A" w:rsidRDefault="00D728F8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="00CE5227" w:rsidRPr="00B5555A">
        <w:rPr>
          <w:rFonts w:ascii="Times New Roman" w:hAnsi="Times New Roman"/>
          <w:sz w:val="28"/>
          <w:szCs w:val="28"/>
        </w:rPr>
        <w:t>объем</w:t>
      </w:r>
      <w:proofErr w:type="gramEnd"/>
      <w:r w:rsidR="00CE5227" w:rsidRPr="00B5555A">
        <w:rPr>
          <w:rFonts w:ascii="Times New Roman" w:hAnsi="Times New Roman"/>
          <w:sz w:val="28"/>
          <w:szCs w:val="28"/>
        </w:rPr>
        <w:t xml:space="preserve"> введенных </w:t>
      </w:r>
      <w:r w:rsidR="00CE5227" w:rsidRPr="00B5555A">
        <w:rPr>
          <w:rFonts w:ascii="Times New Roman" w:eastAsia="Calibri" w:hAnsi="Times New Roman"/>
          <w:sz w:val="28"/>
          <w:szCs w:val="28"/>
        </w:rPr>
        <w:t xml:space="preserve">мощностей на животноводческих объектах, построенных (реконструированных и (или) модернизированных) с государственной поддержкой, составит за период 2017 – 2020 годов 2,8 тыс. </w:t>
      </w:r>
      <w:proofErr w:type="spellStart"/>
      <w:r w:rsidR="00CE5227" w:rsidRPr="00B5555A">
        <w:rPr>
          <w:rFonts w:ascii="Times New Roman" w:eastAsia="Calibri" w:hAnsi="Times New Roman"/>
          <w:sz w:val="28"/>
          <w:szCs w:val="28"/>
        </w:rPr>
        <w:t>ското</w:t>
      </w:r>
      <w:proofErr w:type="spellEnd"/>
      <w:r w:rsidR="00951009">
        <w:rPr>
          <w:rFonts w:ascii="Times New Roman" w:eastAsia="Calibri" w:hAnsi="Times New Roman"/>
          <w:sz w:val="28"/>
          <w:szCs w:val="28"/>
        </w:rPr>
        <w:t>-</w:t>
      </w:r>
      <w:r w:rsidR="00CE5227" w:rsidRPr="00B5555A">
        <w:rPr>
          <w:rFonts w:ascii="Times New Roman" w:eastAsia="Calibri" w:hAnsi="Times New Roman"/>
          <w:sz w:val="28"/>
          <w:szCs w:val="28"/>
        </w:rPr>
        <w:t>мест;</w:t>
      </w:r>
    </w:p>
    <w:p w:rsidR="00CE5227" w:rsidRPr="00B5555A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555A">
        <w:rPr>
          <w:rFonts w:ascii="Times New Roman" w:hAnsi="Times New Roman"/>
          <w:sz w:val="28"/>
          <w:szCs w:val="28"/>
        </w:rPr>
        <w:t xml:space="preserve">объем введенных </w:t>
      </w:r>
      <w:r w:rsidRPr="00B5555A">
        <w:rPr>
          <w:rFonts w:ascii="Times New Roman" w:eastAsia="Calibri" w:hAnsi="Times New Roman"/>
          <w:sz w:val="28"/>
          <w:szCs w:val="28"/>
        </w:rPr>
        <w:t>мощностей на растениеводческих объектах, построенных (реконструированных и (или) модернизированных) с государственной поддержкой в 201</w:t>
      </w:r>
      <w:r w:rsidR="00C57B68">
        <w:rPr>
          <w:rFonts w:ascii="Times New Roman" w:eastAsia="Calibri" w:hAnsi="Times New Roman"/>
          <w:sz w:val="28"/>
          <w:szCs w:val="28"/>
        </w:rPr>
        <w:t>8</w:t>
      </w:r>
      <w:r w:rsidRPr="00B5555A">
        <w:rPr>
          <w:rFonts w:ascii="Times New Roman" w:eastAsia="Calibri" w:hAnsi="Times New Roman"/>
          <w:sz w:val="28"/>
          <w:szCs w:val="28"/>
        </w:rPr>
        <w:t xml:space="preserve"> году</w:t>
      </w:r>
      <w:r w:rsidR="00105B70">
        <w:rPr>
          <w:rFonts w:ascii="Times New Roman" w:eastAsia="Calibri" w:hAnsi="Times New Roman"/>
          <w:sz w:val="28"/>
          <w:szCs w:val="28"/>
        </w:rPr>
        <w:t>,</w:t>
      </w:r>
      <w:r w:rsidRPr="00B5555A">
        <w:rPr>
          <w:rFonts w:ascii="Times New Roman" w:eastAsia="Calibri" w:hAnsi="Times New Roman"/>
          <w:sz w:val="28"/>
          <w:szCs w:val="28"/>
        </w:rPr>
        <w:t xml:space="preserve"> составит </w:t>
      </w:r>
      <w:r w:rsidRPr="00B5555A">
        <w:rPr>
          <w:rFonts w:ascii="Times New Roman" w:hAnsi="Times New Roman"/>
          <w:sz w:val="28"/>
          <w:szCs w:val="28"/>
        </w:rPr>
        <w:t>не менее</w:t>
      </w:r>
      <w:r w:rsidRPr="00B5555A">
        <w:rPr>
          <w:rFonts w:ascii="Times New Roman" w:eastAsia="Calibri" w:hAnsi="Times New Roman"/>
          <w:sz w:val="28"/>
          <w:szCs w:val="28"/>
        </w:rPr>
        <w:t xml:space="preserve"> 18,5 тыс. тонн;</w:t>
      </w:r>
    </w:p>
    <w:p w:rsidR="00CE5227" w:rsidRDefault="00CE5227" w:rsidP="00AD175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5555A">
        <w:rPr>
          <w:rFonts w:ascii="Times New Roman" w:eastAsia="Calibri" w:hAnsi="Times New Roman"/>
          <w:sz w:val="28"/>
          <w:szCs w:val="28"/>
        </w:rPr>
        <w:t>ввод</w:t>
      </w:r>
      <w:proofErr w:type="gramEnd"/>
      <w:r w:rsidRPr="00B5555A">
        <w:rPr>
          <w:rFonts w:ascii="Times New Roman" w:eastAsia="Calibri" w:hAnsi="Times New Roman"/>
          <w:sz w:val="28"/>
          <w:szCs w:val="28"/>
        </w:rPr>
        <w:t xml:space="preserve"> мощностей животноводческих комплексов молочного направления (молочных ферм) (</w:t>
      </w:r>
      <w:proofErr w:type="spellStart"/>
      <w:r w:rsidRPr="00B5555A">
        <w:rPr>
          <w:rFonts w:ascii="Times New Roman" w:eastAsia="Calibri" w:hAnsi="Times New Roman"/>
          <w:sz w:val="28"/>
          <w:szCs w:val="28"/>
        </w:rPr>
        <w:t>ското</w:t>
      </w:r>
      <w:proofErr w:type="spellEnd"/>
      <w:r w:rsidR="00105B70">
        <w:rPr>
          <w:rFonts w:ascii="Times New Roman" w:eastAsia="Calibri" w:hAnsi="Times New Roman"/>
          <w:sz w:val="28"/>
          <w:szCs w:val="28"/>
        </w:rPr>
        <w:t>-</w:t>
      </w:r>
      <w:r w:rsidRPr="00B5555A">
        <w:rPr>
          <w:rFonts w:ascii="Times New Roman" w:eastAsia="Calibri" w:hAnsi="Times New Roman"/>
          <w:sz w:val="28"/>
          <w:szCs w:val="28"/>
        </w:rPr>
        <w:t xml:space="preserve">мест) на объектах животноводческих комплексов молочного направления (молочных ферм) составит за период 2017 – 2020 годов </w:t>
      </w:r>
      <w:r w:rsidRPr="00B5555A">
        <w:rPr>
          <w:rFonts w:ascii="Times New Roman" w:hAnsi="Times New Roman"/>
          <w:sz w:val="28"/>
          <w:szCs w:val="28"/>
        </w:rPr>
        <w:t>не менее</w:t>
      </w:r>
      <w:r w:rsidRPr="00B5555A">
        <w:rPr>
          <w:rFonts w:ascii="Times New Roman" w:eastAsia="Calibri" w:hAnsi="Times New Roman"/>
          <w:sz w:val="28"/>
          <w:szCs w:val="28"/>
        </w:rPr>
        <w:t xml:space="preserve"> 2,4 тыс. </w:t>
      </w:r>
      <w:proofErr w:type="spellStart"/>
      <w:r w:rsidRPr="00B5555A">
        <w:rPr>
          <w:rFonts w:ascii="Times New Roman" w:eastAsia="Calibri" w:hAnsi="Times New Roman"/>
          <w:sz w:val="28"/>
          <w:szCs w:val="28"/>
        </w:rPr>
        <w:t>ското</w:t>
      </w:r>
      <w:proofErr w:type="spellEnd"/>
      <w:r w:rsidR="00105B70">
        <w:rPr>
          <w:rFonts w:ascii="Times New Roman" w:eastAsia="Calibri" w:hAnsi="Times New Roman"/>
          <w:sz w:val="28"/>
          <w:szCs w:val="28"/>
        </w:rPr>
        <w:t>-</w:t>
      </w:r>
      <w:r w:rsidRPr="00B5555A">
        <w:rPr>
          <w:rFonts w:ascii="Times New Roman" w:eastAsia="Calibri" w:hAnsi="Times New Roman"/>
          <w:sz w:val="28"/>
          <w:szCs w:val="28"/>
        </w:rPr>
        <w:t>мест;</w:t>
      </w:r>
      <w:r w:rsidR="00D728F8">
        <w:rPr>
          <w:rFonts w:ascii="Times New Roman" w:eastAsia="Calibri" w:hAnsi="Times New Roman"/>
          <w:sz w:val="28"/>
          <w:szCs w:val="28"/>
        </w:rPr>
        <w:t>».</w:t>
      </w:r>
    </w:p>
    <w:p w:rsidR="00CE5227" w:rsidRPr="007E2329" w:rsidRDefault="0098279A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8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.2.27. В абзаце </w:t>
      </w:r>
      <w:r w:rsidR="00F57EE2" w:rsidRPr="007E2329">
        <w:rPr>
          <w:rFonts w:ascii="Times New Roman" w:hAnsi="Times New Roman"/>
          <w:sz w:val="28"/>
          <w:szCs w:val="28"/>
        </w:rPr>
        <w:t>«</w:t>
      </w:r>
      <w:r w:rsidR="00CE5227" w:rsidRPr="007E2329">
        <w:rPr>
          <w:rFonts w:ascii="Times New Roman" w:hAnsi="Times New Roman" w:cs="Times New Roman"/>
          <w:sz w:val="28"/>
          <w:szCs w:val="28"/>
        </w:rPr>
        <w:t>увеличение количества невостребованных земельных долей, поступивших в муниципальную собственност</w:t>
      </w:r>
      <w:r w:rsidR="00F57EE2" w:rsidRPr="007E2329">
        <w:rPr>
          <w:rFonts w:ascii="Times New Roman" w:hAnsi="Times New Roman" w:cs="Times New Roman"/>
          <w:sz w:val="28"/>
          <w:szCs w:val="28"/>
        </w:rPr>
        <w:t>ь поселений и городских округов, до 29100 долей;» слова «</w:t>
      </w:r>
      <w:r w:rsidR="007E2329" w:rsidRPr="007E2329">
        <w:rPr>
          <w:rFonts w:ascii="Times New Roman" w:hAnsi="Times New Roman" w:cs="Times New Roman"/>
          <w:sz w:val="28"/>
          <w:szCs w:val="28"/>
        </w:rPr>
        <w:t xml:space="preserve">, </w:t>
      </w:r>
      <w:r w:rsidR="00F57EE2" w:rsidRPr="007E2329">
        <w:rPr>
          <w:rFonts w:ascii="Times New Roman" w:hAnsi="Times New Roman" w:cs="Times New Roman"/>
          <w:sz w:val="28"/>
          <w:szCs w:val="28"/>
        </w:rPr>
        <w:t>до 29100 долей» заменить словами «</w:t>
      </w:r>
      <w:r w:rsidR="00CE5227" w:rsidRPr="007E2329">
        <w:rPr>
          <w:rFonts w:ascii="Times New Roman" w:hAnsi="Times New Roman" w:cs="Times New Roman"/>
          <w:sz w:val="28"/>
          <w:szCs w:val="28"/>
        </w:rPr>
        <w:t>в 2016</w:t>
      </w:r>
      <w:r w:rsidR="00FA6AE4">
        <w:rPr>
          <w:rFonts w:ascii="Times New Roman" w:hAnsi="Times New Roman" w:cs="Times New Roman"/>
          <w:sz w:val="28"/>
          <w:szCs w:val="28"/>
        </w:rPr>
        <w:t> </w:t>
      </w:r>
      <w:r w:rsidR="00CE5227" w:rsidRPr="007E2329">
        <w:rPr>
          <w:rFonts w:ascii="Times New Roman" w:hAnsi="Times New Roman" w:cs="Times New Roman"/>
          <w:sz w:val="28"/>
          <w:szCs w:val="28"/>
        </w:rPr>
        <w:t>году, до 12700 дол</w:t>
      </w:r>
      <w:r w:rsidR="007E2329" w:rsidRPr="007E2329">
        <w:rPr>
          <w:rFonts w:ascii="Times New Roman" w:hAnsi="Times New Roman" w:cs="Times New Roman"/>
          <w:sz w:val="28"/>
          <w:szCs w:val="28"/>
        </w:rPr>
        <w:t>ей (нарастающим итогом)</w:t>
      </w:r>
      <w:r w:rsidRPr="007E2329">
        <w:rPr>
          <w:rFonts w:ascii="Times New Roman" w:hAnsi="Times New Roman" w:cs="Times New Roman"/>
          <w:sz w:val="28"/>
          <w:szCs w:val="28"/>
        </w:rPr>
        <w:t>»</w:t>
      </w:r>
      <w:r w:rsidR="007E2329" w:rsidRPr="007E2329">
        <w:rPr>
          <w:rFonts w:ascii="Times New Roman" w:hAnsi="Times New Roman" w:cs="Times New Roman"/>
          <w:sz w:val="28"/>
          <w:szCs w:val="28"/>
        </w:rPr>
        <w:t>.</w:t>
      </w:r>
      <w:r w:rsidRPr="007E2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48B" w:rsidRDefault="001403F6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7112">
        <w:rPr>
          <w:sz w:val="28"/>
          <w:szCs w:val="28"/>
        </w:rPr>
        <w:t>1</w:t>
      </w:r>
      <w:r w:rsidR="006F5828">
        <w:rPr>
          <w:sz w:val="28"/>
          <w:szCs w:val="28"/>
        </w:rPr>
        <w:t>3</w:t>
      </w:r>
      <w:r w:rsidR="00CC0F87" w:rsidRPr="00247112">
        <w:rPr>
          <w:sz w:val="28"/>
          <w:szCs w:val="28"/>
        </w:rPr>
        <w:t xml:space="preserve">.3. </w:t>
      </w:r>
      <w:r w:rsidR="00DA748B">
        <w:rPr>
          <w:sz w:val="28"/>
          <w:szCs w:val="28"/>
        </w:rPr>
        <w:t xml:space="preserve">В </w:t>
      </w:r>
      <w:r w:rsidR="00DA748B" w:rsidRPr="00247112">
        <w:rPr>
          <w:rFonts w:eastAsia="Calibri"/>
          <w:spacing w:val="-2"/>
          <w:sz w:val="28"/>
          <w:szCs w:val="28"/>
        </w:rPr>
        <w:t>раздел</w:t>
      </w:r>
      <w:r w:rsidR="00DA748B">
        <w:rPr>
          <w:rFonts w:eastAsia="Calibri"/>
          <w:spacing w:val="-2"/>
          <w:sz w:val="28"/>
          <w:szCs w:val="28"/>
        </w:rPr>
        <w:t>е</w:t>
      </w:r>
      <w:r w:rsidR="00DA748B" w:rsidRPr="00247112">
        <w:rPr>
          <w:rFonts w:eastAsia="Calibri"/>
          <w:spacing w:val="-2"/>
          <w:sz w:val="28"/>
          <w:szCs w:val="28"/>
        </w:rPr>
        <w:t xml:space="preserve"> 3 «Обобщенная</w:t>
      </w:r>
      <w:r w:rsidR="00DA748B" w:rsidRPr="00247112">
        <w:rPr>
          <w:rFonts w:eastAsia="Calibri"/>
          <w:sz w:val="28"/>
          <w:szCs w:val="28"/>
        </w:rPr>
        <w:t xml:space="preserve"> характеристика мероприятий Подпрограммы»</w:t>
      </w:r>
      <w:r w:rsidR="00DA748B">
        <w:rPr>
          <w:rFonts w:eastAsia="Calibri"/>
          <w:sz w:val="28"/>
          <w:szCs w:val="28"/>
        </w:rPr>
        <w:t>:</w:t>
      </w:r>
    </w:p>
    <w:p w:rsidR="00DA748B" w:rsidRDefault="00DA748B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="006F58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.3.1. После абзаца «организациям потребительской кооперации» дополнить абзацем следующего содержания:</w:t>
      </w:r>
    </w:p>
    <w:p w:rsidR="00DA748B" w:rsidRDefault="00DA748B" w:rsidP="00AD175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C507B6">
        <w:rPr>
          <w:sz w:val="28"/>
          <w:szCs w:val="28"/>
        </w:rPr>
        <w:t>р</w:t>
      </w:r>
      <w:r w:rsidRPr="002553B2">
        <w:rPr>
          <w:sz w:val="28"/>
        </w:rPr>
        <w:t>оссийским организациям, реализующим на территории Кировской области инвестиционные проекты по созданию и (или) модернизации животноводческих комплексов молочного направления (молочных ферм)</w:t>
      </w:r>
      <w:r>
        <w:rPr>
          <w:sz w:val="28"/>
        </w:rPr>
        <w:t>».</w:t>
      </w:r>
    </w:p>
    <w:p w:rsidR="00CC0F87" w:rsidRDefault="00DA748B" w:rsidP="006F582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1</w:t>
      </w:r>
      <w:r w:rsidR="006F5828">
        <w:rPr>
          <w:sz w:val="28"/>
        </w:rPr>
        <w:t>3</w:t>
      </w:r>
      <w:r>
        <w:rPr>
          <w:sz w:val="28"/>
        </w:rPr>
        <w:t xml:space="preserve">.3.2. </w:t>
      </w:r>
      <w:r w:rsidR="00CC0F87" w:rsidRPr="00247112">
        <w:rPr>
          <w:rFonts w:eastAsia="Calibri"/>
          <w:sz w:val="28"/>
          <w:szCs w:val="28"/>
        </w:rPr>
        <w:t xml:space="preserve">В </w:t>
      </w:r>
      <w:r w:rsidR="004049D8" w:rsidRPr="00247112">
        <w:rPr>
          <w:rFonts w:eastAsia="Calibri"/>
          <w:sz w:val="28"/>
          <w:szCs w:val="28"/>
        </w:rPr>
        <w:t>абзац</w:t>
      </w:r>
      <w:r w:rsidR="004049D8">
        <w:rPr>
          <w:rFonts w:eastAsia="Calibri"/>
          <w:sz w:val="28"/>
          <w:szCs w:val="28"/>
        </w:rPr>
        <w:t>е</w:t>
      </w:r>
      <w:r w:rsidR="004049D8" w:rsidRPr="00247112">
        <w:rPr>
          <w:rFonts w:eastAsia="Calibri"/>
          <w:sz w:val="28"/>
          <w:szCs w:val="28"/>
        </w:rPr>
        <w:t xml:space="preserve"> «В целях содействия органам местного самоуправления муниципальных образований Кировской области в создании условий для развития социальной и инженерной инфраструктуры в сельской местности на территории Кировской области в рамках подпрограммы «Развитие </w:t>
      </w:r>
      <w:r w:rsidR="004049D8" w:rsidRPr="00247112">
        <w:rPr>
          <w:rFonts w:eastAsia="Calibri"/>
          <w:spacing w:val="-2"/>
          <w:sz w:val="28"/>
          <w:szCs w:val="28"/>
        </w:rPr>
        <w:t xml:space="preserve">агропромышленного комплекса» муниципальным образованиям области предоставляются на конкурсной основе гранты имени А.Д. Червякова» </w:t>
      </w:r>
      <w:r w:rsidR="00CC0F87" w:rsidRPr="00247112">
        <w:rPr>
          <w:rFonts w:eastAsia="Calibri"/>
          <w:sz w:val="28"/>
          <w:szCs w:val="28"/>
        </w:rPr>
        <w:t>после слов «на территории Кировской области» дополнить словами «в 2016 году».</w:t>
      </w:r>
    </w:p>
    <w:p w:rsidR="00D921F6" w:rsidRDefault="00D921F6" w:rsidP="006F58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.3.3. В абзаце «Гранты имени А.Д. Червякова предоставляются в пределах средств областного бюджета, предусмотренных на текущий финансовый год, при соблюдении муниципальными образованиями следующих условий:» слова «текущий финансовый</w:t>
      </w:r>
      <w:r w:rsidR="00A8513E">
        <w:rPr>
          <w:rFonts w:eastAsia="Calibri"/>
          <w:sz w:val="28"/>
          <w:szCs w:val="28"/>
        </w:rPr>
        <w:t xml:space="preserve"> год» заменить словами «2016 год».</w:t>
      </w:r>
    </w:p>
    <w:p w:rsidR="00565E73" w:rsidRDefault="00104C39" w:rsidP="006F58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.3.4. В подпункте 3.5.5 пункта 3.5 слов</w:t>
      </w:r>
      <w:r w:rsidR="00A92FF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«ежегодных» </w:t>
      </w:r>
      <w:r w:rsidR="00A92FF6">
        <w:rPr>
          <w:rFonts w:eastAsia="Calibri"/>
          <w:sz w:val="28"/>
          <w:szCs w:val="28"/>
        </w:rPr>
        <w:t>заменить словами «в 2016 году».</w:t>
      </w:r>
    </w:p>
    <w:p w:rsidR="00B070CA" w:rsidRPr="00941727" w:rsidRDefault="001403F6" w:rsidP="00AD1755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5828">
        <w:rPr>
          <w:sz w:val="28"/>
          <w:szCs w:val="28"/>
        </w:rPr>
        <w:t>3</w:t>
      </w:r>
      <w:r w:rsidR="00CB649C">
        <w:rPr>
          <w:sz w:val="28"/>
          <w:szCs w:val="28"/>
        </w:rPr>
        <w:t>.</w:t>
      </w:r>
      <w:r w:rsidR="00CC0F87">
        <w:rPr>
          <w:sz w:val="28"/>
          <w:szCs w:val="28"/>
        </w:rPr>
        <w:t>4</w:t>
      </w:r>
      <w:r w:rsidR="00B070CA">
        <w:rPr>
          <w:sz w:val="28"/>
          <w:szCs w:val="28"/>
        </w:rPr>
        <w:t>.</w:t>
      </w:r>
      <w:r w:rsidR="00B070CA" w:rsidRPr="00941727">
        <w:rPr>
          <w:sz w:val="28"/>
          <w:szCs w:val="28"/>
        </w:rPr>
        <w:t xml:space="preserve"> Абзац первый раздела 5 «Ресурсное обеспечение Подпрограммы» изложить в следующей редакции:</w:t>
      </w:r>
    </w:p>
    <w:p w:rsidR="00B070CA" w:rsidRPr="00CF52D7" w:rsidRDefault="00B070CA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52">
        <w:rPr>
          <w:rFonts w:ascii="Times New Roman" w:hAnsi="Times New Roman" w:cs="Times New Roman"/>
          <w:spacing w:val="-6"/>
          <w:sz w:val="28"/>
          <w:szCs w:val="28"/>
        </w:rPr>
        <w:t>«Общий объем финансирования Подпрограммы составит</w:t>
      </w:r>
      <w:r w:rsidR="00E43794" w:rsidRPr="00832552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832552" w:rsidRPr="00832552">
        <w:rPr>
          <w:rFonts w:ascii="Times New Roman" w:hAnsi="Times New Roman" w:cs="Times New Roman"/>
          <w:spacing w:val="-6"/>
          <w:sz w:val="28"/>
          <w:szCs w:val="28"/>
        </w:rPr>
        <w:t xml:space="preserve">18770144,70 </w:t>
      </w:r>
      <w:r w:rsidR="00E43794" w:rsidRPr="008325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2552">
        <w:rPr>
          <w:rFonts w:ascii="Times New Roman" w:hAnsi="Times New Roman" w:cs="Times New Roman"/>
          <w:spacing w:val="-6"/>
          <w:sz w:val="28"/>
          <w:szCs w:val="28"/>
        </w:rPr>
        <w:t xml:space="preserve">тыс. </w:t>
      </w:r>
      <w:r w:rsidRPr="00832552">
        <w:rPr>
          <w:rFonts w:ascii="Times New Roman" w:hAnsi="Times New Roman" w:cs="Times New Roman"/>
          <w:sz w:val="28"/>
          <w:szCs w:val="28"/>
        </w:rPr>
        <w:t>рублей, в том числе средства федерального бюджет</w:t>
      </w:r>
      <w:r w:rsidR="00E43794" w:rsidRPr="00832552">
        <w:rPr>
          <w:rFonts w:ascii="Times New Roman" w:hAnsi="Times New Roman" w:cs="Times New Roman"/>
          <w:sz w:val="28"/>
          <w:szCs w:val="28"/>
        </w:rPr>
        <w:t>а –</w:t>
      </w:r>
      <w:r w:rsidR="00832552">
        <w:rPr>
          <w:rFonts w:ascii="Times New Roman" w:hAnsi="Times New Roman" w:cs="Times New Roman"/>
          <w:sz w:val="28"/>
          <w:szCs w:val="28"/>
        </w:rPr>
        <w:t xml:space="preserve"> </w:t>
      </w:r>
      <w:r w:rsidR="00832552" w:rsidRPr="00832552">
        <w:rPr>
          <w:rFonts w:ascii="Times New Roman" w:hAnsi="Times New Roman" w:cs="Times New Roman"/>
          <w:sz w:val="28"/>
          <w:szCs w:val="28"/>
        </w:rPr>
        <w:t xml:space="preserve">9521284,64 </w:t>
      </w:r>
      <w:r w:rsidRPr="00832552">
        <w:rPr>
          <w:rFonts w:ascii="Times New Roman" w:hAnsi="Times New Roman" w:cs="Times New Roman"/>
          <w:spacing w:val="-2"/>
          <w:sz w:val="28"/>
          <w:szCs w:val="28"/>
        </w:rPr>
        <w:t xml:space="preserve">тыс. рублей (в рамках Государственной </w:t>
      </w:r>
      <w:hyperlink r:id="rId21" w:history="1">
        <w:r w:rsidRPr="00832552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программы</w:t>
        </w:r>
      </w:hyperlink>
      <w:r w:rsidRPr="008325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32552">
        <w:rPr>
          <w:rFonts w:ascii="Times New Roman" w:hAnsi="Times New Roman" w:cs="Times New Roman"/>
          <w:spacing w:val="-2"/>
          <w:sz w:val="28"/>
          <w:szCs w:val="28"/>
        </w:rPr>
        <w:t>развития сельского хозяйства и регулирования рынков сельскохозяйственной продукции, сырья и продовольствия на 2013 – 2020 годы), ср</w:t>
      </w:r>
      <w:r w:rsidR="00E43794" w:rsidRPr="00832552">
        <w:rPr>
          <w:rFonts w:ascii="Times New Roman" w:hAnsi="Times New Roman" w:cs="Times New Roman"/>
          <w:spacing w:val="-2"/>
          <w:sz w:val="28"/>
          <w:szCs w:val="28"/>
        </w:rPr>
        <w:t>едс</w:t>
      </w:r>
      <w:r w:rsidR="00832552" w:rsidRPr="00832552">
        <w:rPr>
          <w:rFonts w:ascii="Times New Roman" w:hAnsi="Times New Roman" w:cs="Times New Roman"/>
          <w:spacing w:val="-2"/>
          <w:sz w:val="28"/>
          <w:szCs w:val="28"/>
        </w:rPr>
        <w:t xml:space="preserve">тва областного бюджета – </w:t>
      </w:r>
      <w:r w:rsidR="00832552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832552" w:rsidRPr="00832552">
        <w:rPr>
          <w:rFonts w:ascii="Times New Roman" w:hAnsi="Times New Roman" w:cs="Times New Roman"/>
          <w:spacing w:val="-2"/>
          <w:sz w:val="28"/>
          <w:szCs w:val="28"/>
        </w:rPr>
        <w:t xml:space="preserve">647222,39 </w:t>
      </w:r>
      <w:r w:rsidRPr="00832552">
        <w:rPr>
          <w:rFonts w:ascii="Times New Roman" w:hAnsi="Times New Roman" w:cs="Times New Roman"/>
          <w:spacing w:val="-2"/>
          <w:sz w:val="28"/>
          <w:szCs w:val="28"/>
        </w:rPr>
        <w:t xml:space="preserve">тыс. рублей, </w:t>
      </w:r>
      <w:r w:rsidRPr="00832552">
        <w:rPr>
          <w:rFonts w:ascii="Times New Roman" w:hAnsi="Times New Roman" w:cs="Times New Roman"/>
          <w:spacing w:val="-4"/>
          <w:sz w:val="28"/>
          <w:szCs w:val="28"/>
        </w:rPr>
        <w:t>ср</w:t>
      </w:r>
      <w:r w:rsidR="00AB6CA6" w:rsidRPr="00832552">
        <w:rPr>
          <w:rFonts w:ascii="Times New Roman" w:hAnsi="Times New Roman" w:cs="Times New Roman"/>
          <w:spacing w:val="-4"/>
          <w:sz w:val="28"/>
          <w:szCs w:val="28"/>
        </w:rPr>
        <w:t>едства местных бюджетов –</w:t>
      </w:r>
      <w:r w:rsidR="00832552" w:rsidRPr="00832552">
        <w:rPr>
          <w:rFonts w:ascii="Times New Roman" w:hAnsi="Times New Roman" w:cs="Times New Roman"/>
          <w:spacing w:val="-4"/>
          <w:sz w:val="28"/>
          <w:szCs w:val="28"/>
        </w:rPr>
        <w:t xml:space="preserve">1637,68 </w:t>
      </w:r>
      <w:r w:rsidRPr="00832552">
        <w:rPr>
          <w:rFonts w:ascii="Times New Roman" w:hAnsi="Times New Roman" w:cs="Times New Roman"/>
          <w:spacing w:val="-4"/>
          <w:sz w:val="28"/>
          <w:szCs w:val="28"/>
        </w:rPr>
        <w:t>тыс. рублей (по соглашению), внебюджетные источ</w:t>
      </w:r>
      <w:r w:rsidR="00832552" w:rsidRPr="00832552">
        <w:rPr>
          <w:rFonts w:ascii="Times New Roman" w:hAnsi="Times New Roman" w:cs="Times New Roman"/>
          <w:spacing w:val="-4"/>
          <w:sz w:val="28"/>
          <w:szCs w:val="28"/>
        </w:rPr>
        <w:t xml:space="preserve">ники финансирования – 4599999,99 </w:t>
      </w:r>
      <w:r w:rsidRPr="00832552">
        <w:rPr>
          <w:rFonts w:ascii="Times New Roman" w:hAnsi="Times New Roman" w:cs="Times New Roman"/>
          <w:spacing w:val="-4"/>
          <w:sz w:val="28"/>
          <w:szCs w:val="28"/>
        </w:rPr>
        <w:t>тыс. рублей (по соглашению)».</w:t>
      </w:r>
    </w:p>
    <w:p w:rsidR="00904EE9" w:rsidRPr="00FF462E" w:rsidRDefault="001403F6" w:rsidP="00AD1755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C5F07">
        <w:rPr>
          <w:sz w:val="28"/>
          <w:szCs w:val="28"/>
        </w:rPr>
        <w:t>1</w:t>
      </w:r>
      <w:r w:rsidR="006F5828">
        <w:rPr>
          <w:sz w:val="28"/>
          <w:szCs w:val="28"/>
        </w:rPr>
        <w:t>3</w:t>
      </w:r>
      <w:r w:rsidR="00904EE9" w:rsidRPr="003C5F07">
        <w:rPr>
          <w:sz w:val="28"/>
          <w:szCs w:val="28"/>
        </w:rPr>
        <w:t xml:space="preserve">.5. </w:t>
      </w:r>
      <w:r w:rsidR="00904EE9" w:rsidRPr="003C5F07">
        <w:rPr>
          <w:rFonts w:eastAsia="Calibri"/>
          <w:sz w:val="28"/>
          <w:szCs w:val="28"/>
        </w:rPr>
        <w:t xml:space="preserve">В </w:t>
      </w:r>
      <w:r w:rsidR="006B6A49" w:rsidRPr="003C5F07">
        <w:rPr>
          <w:rFonts w:eastAsia="Calibri"/>
          <w:sz w:val="28"/>
          <w:szCs w:val="28"/>
        </w:rPr>
        <w:t>абзац</w:t>
      </w:r>
      <w:r w:rsidR="006B6A49">
        <w:rPr>
          <w:rFonts w:eastAsia="Calibri"/>
          <w:sz w:val="28"/>
          <w:szCs w:val="28"/>
        </w:rPr>
        <w:t>е</w:t>
      </w:r>
      <w:r w:rsidR="006B6A49" w:rsidRPr="003C5F07">
        <w:rPr>
          <w:rFonts w:eastAsia="Calibri"/>
          <w:sz w:val="28"/>
          <w:szCs w:val="28"/>
        </w:rPr>
        <w:t xml:space="preserve"> «</w:t>
      </w:r>
      <w:r w:rsidR="006B6A49" w:rsidRPr="003C5F07">
        <w:rPr>
          <w:sz w:val="28"/>
        </w:rPr>
        <w:t xml:space="preserve">Гранты на развитие социальной и инженерной инфраструктуры в сельской местности предоставляются по результатам конкурса трем муниципальным образованиям за наилучшие результаты деятельности </w:t>
      </w:r>
      <w:r w:rsidR="006B6A49" w:rsidRPr="003C5F07">
        <w:rPr>
          <w:sz w:val="28"/>
        </w:rPr>
        <w:lastRenderedPageBreak/>
        <w:t xml:space="preserve">сельскохозяйственных товаропроизводителей, осуществляющих деятельность на территории муниципального образования, в отрасли животноводства по итогам отчетного года, предшествующего году проведения конкурса, в форме субсидий на </w:t>
      </w:r>
      <w:proofErr w:type="spellStart"/>
      <w:r w:rsidR="006B6A49" w:rsidRPr="003C5F07">
        <w:rPr>
          <w:sz w:val="28"/>
        </w:rPr>
        <w:t>софинансирование</w:t>
      </w:r>
      <w:proofErr w:type="spellEnd"/>
      <w:r w:rsidR="006B6A49" w:rsidRPr="003C5F07">
        <w:rPr>
          <w:sz w:val="28"/>
        </w:rPr>
        <w:t xml:space="preserve"> расходных обязательств в соответствии с заключенными с министерством сельского хозяйства и продовольствия Кировской области соглашениями о пред</w:t>
      </w:r>
      <w:r w:rsidR="00FA6AE4">
        <w:rPr>
          <w:sz w:val="28"/>
        </w:rPr>
        <w:t xml:space="preserve">оставлении местному бюджету и </w:t>
      </w:r>
      <w:r w:rsidR="006B6A49" w:rsidRPr="003C5F07">
        <w:rPr>
          <w:sz w:val="28"/>
        </w:rPr>
        <w:t xml:space="preserve">расходовании гранта имени А.Д. Червякова» </w:t>
      </w:r>
      <w:r w:rsidR="00247112" w:rsidRPr="003C5F07">
        <w:rPr>
          <w:rFonts w:eastAsia="Calibri"/>
          <w:sz w:val="28"/>
          <w:szCs w:val="28"/>
        </w:rPr>
        <w:t>раздел</w:t>
      </w:r>
      <w:r w:rsidR="006B6A49">
        <w:rPr>
          <w:rFonts w:eastAsia="Calibri"/>
          <w:sz w:val="28"/>
          <w:szCs w:val="28"/>
        </w:rPr>
        <w:t>а</w:t>
      </w:r>
      <w:r w:rsidR="00FA6AE4">
        <w:rPr>
          <w:rFonts w:eastAsia="Calibri"/>
          <w:sz w:val="28"/>
          <w:szCs w:val="28"/>
        </w:rPr>
        <w:t xml:space="preserve"> 8 «Участие муниципальных</w:t>
      </w:r>
      <w:r w:rsidR="00247112" w:rsidRPr="003C5F07">
        <w:rPr>
          <w:rFonts w:eastAsia="Calibri"/>
          <w:sz w:val="28"/>
          <w:szCs w:val="28"/>
        </w:rPr>
        <w:t xml:space="preserve"> образований области в реализации Подпрограммы»</w:t>
      </w:r>
      <w:r w:rsidR="00247112" w:rsidRPr="003C5F07">
        <w:rPr>
          <w:sz w:val="28"/>
        </w:rPr>
        <w:t xml:space="preserve"> </w:t>
      </w:r>
      <w:r w:rsidR="00904EE9" w:rsidRPr="003C5F07">
        <w:rPr>
          <w:rFonts w:eastAsia="Calibri"/>
          <w:sz w:val="28"/>
          <w:szCs w:val="28"/>
        </w:rPr>
        <w:t>после слова «предоставляются» дополнить словами «в 2016 году».</w:t>
      </w:r>
    </w:p>
    <w:p w:rsidR="00835363" w:rsidRPr="00DB4419" w:rsidRDefault="001403F6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6F5828">
        <w:rPr>
          <w:sz w:val="28"/>
          <w:szCs w:val="28"/>
        </w:rPr>
        <w:t>4</w:t>
      </w:r>
      <w:r w:rsidR="00835363" w:rsidRPr="008E5264">
        <w:rPr>
          <w:sz w:val="28"/>
          <w:szCs w:val="28"/>
        </w:rPr>
        <w:t>.</w:t>
      </w:r>
      <w:r w:rsidR="00835363">
        <w:rPr>
          <w:sz w:val="28"/>
          <w:szCs w:val="28"/>
        </w:rPr>
        <w:t xml:space="preserve"> </w:t>
      </w:r>
      <w:r w:rsidR="00835363" w:rsidRPr="00DB4419">
        <w:rPr>
          <w:rFonts w:eastAsia="Calibri"/>
          <w:sz w:val="28"/>
          <w:szCs w:val="28"/>
        </w:rPr>
        <w:t>В</w:t>
      </w:r>
      <w:r w:rsidR="00C42CF3">
        <w:rPr>
          <w:rFonts w:eastAsia="Calibri"/>
          <w:sz w:val="28"/>
          <w:szCs w:val="28"/>
        </w:rPr>
        <w:t>нести в подпрограмму</w:t>
      </w:r>
      <w:r w:rsidR="00835363" w:rsidRPr="00DB4419">
        <w:rPr>
          <w:rFonts w:eastAsia="Calibri"/>
          <w:sz w:val="28"/>
          <w:szCs w:val="28"/>
        </w:rPr>
        <w:t xml:space="preserve"> «</w:t>
      </w:r>
      <w:r w:rsidR="00835363">
        <w:rPr>
          <w:rFonts w:eastAsia="Calibri"/>
          <w:sz w:val="28"/>
          <w:szCs w:val="28"/>
        </w:rPr>
        <w:t xml:space="preserve">Устойчивое развитие сельских территорий Кировской области на период </w:t>
      </w:r>
      <w:r w:rsidR="00835363" w:rsidRPr="00DB4419">
        <w:rPr>
          <w:rFonts w:eastAsia="Calibri"/>
          <w:sz w:val="28"/>
          <w:szCs w:val="28"/>
        </w:rPr>
        <w:t>2014 – 2020 го</w:t>
      </w:r>
      <w:r w:rsidR="00835363">
        <w:rPr>
          <w:rFonts w:eastAsia="Calibri"/>
          <w:sz w:val="28"/>
          <w:szCs w:val="28"/>
        </w:rPr>
        <w:t>дов»</w:t>
      </w:r>
      <w:r w:rsidR="00C42CF3">
        <w:rPr>
          <w:rFonts w:eastAsia="Calibri"/>
          <w:sz w:val="28"/>
          <w:szCs w:val="28"/>
        </w:rPr>
        <w:t xml:space="preserve"> (далее – Подпрограмма) следующие изменения</w:t>
      </w:r>
      <w:r w:rsidR="00835363" w:rsidRPr="00DB4419">
        <w:rPr>
          <w:rFonts w:eastAsia="Calibri"/>
          <w:sz w:val="28"/>
          <w:szCs w:val="28"/>
        </w:rPr>
        <w:t>:</w:t>
      </w:r>
    </w:p>
    <w:p w:rsidR="00904EE9" w:rsidRDefault="001403F6" w:rsidP="00AD175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904EE9" w:rsidRPr="00DB4419">
        <w:rPr>
          <w:rFonts w:eastAsia="Calibri"/>
          <w:sz w:val="28"/>
          <w:szCs w:val="28"/>
        </w:rPr>
        <w:t xml:space="preserve">.1. </w:t>
      </w:r>
      <w:r w:rsidR="00904EE9">
        <w:rPr>
          <w:rFonts w:eastAsia="Calibri"/>
          <w:sz w:val="28"/>
          <w:szCs w:val="28"/>
        </w:rPr>
        <w:t xml:space="preserve">В паспорте Подпрограммы: </w:t>
      </w:r>
    </w:p>
    <w:p w:rsidR="00A709B9" w:rsidRPr="00682DE9" w:rsidRDefault="001403F6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904EE9">
        <w:rPr>
          <w:rFonts w:eastAsia="Calibri"/>
          <w:sz w:val="28"/>
          <w:szCs w:val="28"/>
        </w:rPr>
        <w:t xml:space="preserve">.1.1. </w:t>
      </w:r>
      <w:r w:rsidR="003C5F07">
        <w:rPr>
          <w:rFonts w:eastAsia="Calibri"/>
          <w:sz w:val="28"/>
          <w:szCs w:val="28"/>
        </w:rPr>
        <w:t>В р</w:t>
      </w:r>
      <w:r w:rsidR="003C5F07" w:rsidRPr="00E47AF7">
        <w:rPr>
          <w:rFonts w:eastAsia="Calibri"/>
          <w:sz w:val="28"/>
          <w:szCs w:val="28"/>
        </w:rPr>
        <w:t>аздел</w:t>
      </w:r>
      <w:r w:rsidR="003C5F07">
        <w:rPr>
          <w:rFonts w:eastAsia="Calibri"/>
          <w:sz w:val="28"/>
          <w:szCs w:val="28"/>
        </w:rPr>
        <w:t>е</w:t>
      </w:r>
      <w:r w:rsidR="003C5F07" w:rsidRPr="00E47AF7">
        <w:rPr>
          <w:rFonts w:eastAsia="Calibri"/>
          <w:sz w:val="28"/>
          <w:szCs w:val="28"/>
        </w:rPr>
        <w:t xml:space="preserve"> «Целевые показатели эффективности реализации Подпрограммы»</w:t>
      </w:r>
      <w:r w:rsidR="003C5F07">
        <w:rPr>
          <w:rFonts w:eastAsia="Calibri"/>
          <w:sz w:val="28"/>
          <w:szCs w:val="28"/>
        </w:rPr>
        <w:t xml:space="preserve"> </w:t>
      </w:r>
      <w:r w:rsidR="00C14A5F">
        <w:rPr>
          <w:rFonts w:eastAsia="Calibri"/>
          <w:sz w:val="28"/>
          <w:szCs w:val="28"/>
        </w:rPr>
        <w:t>п</w:t>
      </w:r>
      <w:r w:rsidR="00A709B9" w:rsidRPr="00E47AF7">
        <w:rPr>
          <w:rFonts w:eastAsia="Calibri"/>
          <w:sz w:val="28"/>
          <w:szCs w:val="28"/>
        </w:rPr>
        <w:t>осле абзаца «</w:t>
      </w:r>
      <w:r w:rsidR="00A709B9">
        <w:rPr>
          <w:rFonts w:eastAsia="Calibri"/>
          <w:sz w:val="28"/>
          <w:szCs w:val="28"/>
        </w:rPr>
        <w:t>прирост сельского населения, обеспеченного фельдшерско-акушерскими пунктами (офисами врачей общей практики)</w:t>
      </w:r>
      <w:r w:rsidR="00A709B9" w:rsidRPr="00E47AF7">
        <w:rPr>
          <w:rFonts w:eastAsia="Calibri"/>
          <w:sz w:val="28"/>
          <w:szCs w:val="28"/>
        </w:rPr>
        <w:t>;»</w:t>
      </w:r>
      <w:r w:rsidR="00A709B9">
        <w:rPr>
          <w:rFonts w:eastAsia="Calibri"/>
          <w:sz w:val="28"/>
          <w:szCs w:val="28"/>
        </w:rPr>
        <w:t xml:space="preserve"> </w:t>
      </w:r>
      <w:r w:rsidR="00A709B9" w:rsidRPr="00E47AF7">
        <w:rPr>
          <w:sz w:val="28"/>
          <w:szCs w:val="28"/>
        </w:rPr>
        <w:t>дополнить абзацем следующего содержания:</w:t>
      </w:r>
    </w:p>
    <w:p w:rsidR="00A709B9" w:rsidRPr="00FB18FE" w:rsidRDefault="00A709B9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709B9">
        <w:rPr>
          <w:rFonts w:ascii="Times New Roman" w:hAnsi="Times New Roman" w:cs="Times New Roman"/>
          <w:spacing w:val="-10"/>
          <w:sz w:val="28"/>
          <w:szCs w:val="28"/>
        </w:rPr>
        <w:t>«</w:t>
      </w:r>
      <w:proofErr w:type="gramStart"/>
      <w:r w:rsidRPr="00A709B9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  <w:r w:rsidRPr="00A709B9">
        <w:rPr>
          <w:rFonts w:ascii="Times New Roman" w:hAnsi="Times New Roman" w:cs="Times New Roman"/>
          <w:sz w:val="28"/>
          <w:szCs w:val="28"/>
        </w:rPr>
        <w:t xml:space="preserve"> ремонт объектов социальной инфраструктуры</w:t>
      </w:r>
      <w:r w:rsidRPr="00A709B9">
        <w:rPr>
          <w:rFonts w:ascii="Times New Roman" w:hAnsi="Times New Roman" w:cs="Times New Roman"/>
          <w:spacing w:val="-10"/>
          <w:sz w:val="28"/>
          <w:szCs w:val="28"/>
        </w:rPr>
        <w:t>;».</w:t>
      </w:r>
    </w:p>
    <w:p w:rsidR="00402040" w:rsidRDefault="001403F6" w:rsidP="00AD175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904EE9">
        <w:rPr>
          <w:rFonts w:eastAsia="Calibri"/>
          <w:sz w:val="28"/>
          <w:szCs w:val="28"/>
        </w:rPr>
        <w:t>.1.2. Р</w:t>
      </w:r>
      <w:r w:rsidR="00402040">
        <w:rPr>
          <w:spacing w:val="-2"/>
          <w:sz w:val="28"/>
          <w:szCs w:val="28"/>
        </w:rPr>
        <w:t>аздел</w:t>
      </w:r>
      <w:r w:rsidR="00402040" w:rsidRPr="00F92C17">
        <w:rPr>
          <w:spacing w:val="-2"/>
          <w:sz w:val="28"/>
          <w:szCs w:val="28"/>
        </w:rPr>
        <w:t xml:space="preserve"> «Объем финансового обеспечения Подпрограммы»</w:t>
      </w:r>
      <w:r w:rsidR="00402040">
        <w:rPr>
          <w:spacing w:val="-2"/>
          <w:sz w:val="28"/>
          <w:szCs w:val="28"/>
        </w:rPr>
        <w:t xml:space="preserve"> </w:t>
      </w:r>
      <w:r w:rsidR="00402040">
        <w:rPr>
          <w:rFonts w:eastAsia="Calibri"/>
          <w:spacing w:val="-2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402040" w:rsidRPr="00A0676A" w:rsidTr="00FB18FE">
        <w:trPr>
          <w:trHeight w:val="126"/>
        </w:trPr>
        <w:tc>
          <w:tcPr>
            <w:tcW w:w="2694" w:type="dxa"/>
          </w:tcPr>
          <w:p w:rsidR="00402040" w:rsidRPr="007E644E" w:rsidRDefault="00402040" w:rsidP="0072437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E644E">
              <w:rPr>
                <w:rFonts w:eastAsia="Calibri"/>
                <w:sz w:val="28"/>
                <w:szCs w:val="28"/>
              </w:rPr>
              <w:t xml:space="preserve">«Объем </w:t>
            </w:r>
            <w:r w:rsidR="003F53C3">
              <w:rPr>
                <w:rFonts w:eastAsia="Calibri"/>
                <w:sz w:val="28"/>
                <w:szCs w:val="28"/>
              </w:rPr>
              <w:t xml:space="preserve"> </w:t>
            </w:r>
            <w:r w:rsidRPr="007E644E">
              <w:rPr>
                <w:rFonts w:eastAsia="Calibri"/>
                <w:sz w:val="28"/>
                <w:szCs w:val="28"/>
              </w:rPr>
              <w:t>финансового обеспечения</w:t>
            </w:r>
            <w:r w:rsidR="0072437B" w:rsidRPr="007E644E">
              <w:rPr>
                <w:rFonts w:eastAsia="Calibri"/>
                <w:sz w:val="28"/>
                <w:szCs w:val="28"/>
              </w:rPr>
              <w:t xml:space="preserve">  </w:t>
            </w:r>
            <w:r w:rsidRPr="007E644E">
              <w:rPr>
                <w:rFonts w:eastAsia="Calibri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10" w:type="dxa"/>
          </w:tcPr>
          <w:p w:rsidR="00402040" w:rsidRPr="007E644E" w:rsidRDefault="00402040" w:rsidP="0072437B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>общий о</w:t>
            </w:r>
            <w:r w:rsidR="006046B1">
              <w:rPr>
                <w:rFonts w:ascii="Times New Roman" w:hAnsi="Times New Roman" w:cs="Times New Roman"/>
                <w:sz w:val="28"/>
                <w:szCs w:val="28"/>
              </w:rPr>
              <w:t>бъем финансирования – 2310294,40</w:t>
            </w: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402040" w:rsidRPr="007E644E" w:rsidRDefault="00402040" w:rsidP="0072437B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7E644E" w:rsidRPr="007E644E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727198,31</w:t>
            </w: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рамках федеральной целевой программы «Устойчивое развитие сельских территорий на 2014 – </w:t>
            </w:r>
            <w:r w:rsidR="0072437B"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>2017 годы и на период до 2020 года»);</w:t>
            </w:r>
          </w:p>
          <w:p w:rsidR="00402040" w:rsidRPr="007E644E" w:rsidRDefault="00402040" w:rsidP="0072437B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E644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средства</w:t>
            </w:r>
            <w:r w:rsidR="007E644E" w:rsidRPr="007E644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областного бюджета – 1484796,74</w:t>
            </w:r>
            <w:r w:rsidRPr="007E644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тыс. рублей;</w:t>
            </w:r>
          </w:p>
          <w:p w:rsidR="00402040" w:rsidRPr="007E644E" w:rsidRDefault="00402040" w:rsidP="0072437B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r w:rsidR="007E644E" w:rsidRPr="007E64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046B1">
              <w:rPr>
                <w:rFonts w:ascii="Times New Roman" w:hAnsi="Times New Roman" w:cs="Times New Roman"/>
                <w:sz w:val="28"/>
                <w:szCs w:val="28"/>
              </w:rPr>
              <w:t>ства местных бюджетов – 15829,13</w:t>
            </w: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соглашению);</w:t>
            </w:r>
          </w:p>
          <w:p w:rsidR="00402040" w:rsidRPr="007E644E" w:rsidRDefault="00402040" w:rsidP="0072437B">
            <w:pPr>
              <w:pStyle w:val="ConsPlusNormal"/>
              <w:ind w:left="33" w:firstLine="0"/>
              <w:jc w:val="both"/>
              <w:rPr>
                <w:rFonts w:eastAsia="Calibri"/>
                <w:sz w:val="28"/>
                <w:szCs w:val="28"/>
              </w:rPr>
            </w:pP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>внебюджетные исто</w:t>
            </w:r>
            <w:r w:rsidR="007E644E"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чники финансирования – </w:t>
            </w:r>
            <w:r w:rsidR="007E64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E644E" w:rsidRPr="007E644E">
              <w:rPr>
                <w:rFonts w:ascii="Times New Roman" w:hAnsi="Times New Roman" w:cs="Times New Roman"/>
                <w:sz w:val="28"/>
                <w:szCs w:val="28"/>
              </w:rPr>
              <w:t>82470,22</w:t>
            </w:r>
            <w:r w:rsidRPr="007E64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соглашению)».</w:t>
            </w:r>
            <w:r w:rsidRPr="007E644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085206" w:rsidRPr="00C14A5F" w:rsidRDefault="001403F6" w:rsidP="00AD1755">
      <w:pPr>
        <w:tabs>
          <w:tab w:val="left" w:pos="1276"/>
        </w:tabs>
        <w:autoSpaceDE w:val="0"/>
        <w:autoSpaceDN w:val="0"/>
        <w:adjustRightInd w:val="0"/>
        <w:spacing w:before="240" w:line="460" w:lineRule="exact"/>
        <w:ind w:firstLine="709"/>
        <w:jc w:val="both"/>
        <w:rPr>
          <w:sz w:val="28"/>
          <w:szCs w:val="28"/>
        </w:rPr>
      </w:pPr>
      <w:r w:rsidRPr="00C14A5F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AD30F5" w:rsidRPr="00C14A5F">
        <w:rPr>
          <w:rFonts w:eastAsia="Calibri"/>
          <w:sz w:val="28"/>
          <w:szCs w:val="28"/>
        </w:rPr>
        <w:t xml:space="preserve">.1.3. </w:t>
      </w:r>
      <w:r w:rsidR="00085206" w:rsidRPr="00C14A5F">
        <w:rPr>
          <w:rFonts w:eastAsia="Calibri"/>
          <w:sz w:val="28"/>
          <w:szCs w:val="28"/>
        </w:rPr>
        <w:t>В</w:t>
      </w:r>
      <w:r w:rsidR="00085206" w:rsidRPr="00C14A5F">
        <w:rPr>
          <w:sz w:val="28"/>
          <w:szCs w:val="28"/>
        </w:rPr>
        <w:t xml:space="preserve"> разделе «Ожидаемые конечные результаты реализации Подпрограммы»:</w:t>
      </w:r>
    </w:p>
    <w:p w:rsidR="00A12BB3" w:rsidRPr="00C14A5F" w:rsidRDefault="001403F6" w:rsidP="00AD175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A5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F5828">
        <w:rPr>
          <w:rFonts w:ascii="Times New Roman" w:hAnsi="Times New Roman" w:cs="Times New Roman"/>
          <w:sz w:val="28"/>
          <w:szCs w:val="28"/>
        </w:rPr>
        <w:t>4</w:t>
      </w:r>
      <w:r w:rsidR="00A12BB3" w:rsidRPr="00C14A5F">
        <w:rPr>
          <w:rFonts w:ascii="Times New Roman" w:hAnsi="Times New Roman" w:cs="Times New Roman"/>
          <w:sz w:val="28"/>
          <w:szCs w:val="28"/>
        </w:rPr>
        <w:t>.1.3.1. В абзаце «ввод (приобретение) жилья для граждан Российской Федерации, проживающих в сельской местности, составит 20,25 тыс. кв. метров, в том числе 13,702 тыс. кв. метров для молодых семей и молодых специалистов;» слова «20,25 тыс. кв. метров» заменить словами «</w:t>
      </w:r>
      <w:r w:rsidR="00943A94">
        <w:rPr>
          <w:rFonts w:ascii="Times New Roman" w:hAnsi="Times New Roman" w:cs="Times New Roman"/>
          <w:sz w:val="28"/>
          <w:szCs w:val="28"/>
        </w:rPr>
        <w:t>8,85</w:t>
      </w:r>
      <w:r w:rsidR="00A12BB3" w:rsidRPr="00C14A5F">
        <w:rPr>
          <w:rFonts w:ascii="Times New Roman" w:hAnsi="Times New Roman" w:cs="Times New Roman"/>
          <w:sz w:val="28"/>
          <w:szCs w:val="28"/>
        </w:rPr>
        <w:t xml:space="preserve"> тыс. кв. метров», слова «13,702 тыс. кв. метров» заменить словами «</w:t>
      </w:r>
      <w:r w:rsidR="00943A94">
        <w:rPr>
          <w:rFonts w:ascii="Times New Roman" w:hAnsi="Times New Roman" w:cs="Times New Roman"/>
          <w:sz w:val="28"/>
          <w:szCs w:val="28"/>
        </w:rPr>
        <w:t>5,722</w:t>
      </w:r>
      <w:r w:rsidR="00A12BB3" w:rsidRPr="00C14A5F">
        <w:rPr>
          <w:rFonts w:ascii="Times New Roman" w:hAnsi="Times New Roman" w:cs="Times New Roman"/>
          <w:sz w:val="28"/>
          <w:szCs w:val="28"/>
        </w:rPr>
        <w:t xml:space="preserve"> тыс. кв. метров».</w:t>
      </w:r>
    </w:p>
    <w:p w:rsidR="0071069A" w:rsidRPr="00C14A5F" w:rsidRDefault="0071069A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C14A5F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Pr="00C14A5F">
        <w:rPr>
          <w:rFonts w:eastAsia="Calibri"/>
          <w:sz w:val="28"/>
          <w:szCs w:val="28"/>
        </w:rPr>
        <w:t>.</w:t>
      </w:r>
      <w:r w:rsidR="00C14A5F" w:rsidRPr="00C14A5F">
        <w:rPr>
          <w:rFonts w:eastAsia="Calibri"/>
          <w:sz w:val="28"/>
          <w:szCs w:val="28"/>
        </w:rPr>
        <w:t>1.</w:t>
      </w:r>
      <w:r w:rsidRPr="00C14A5F">
        <w:rPr>
          <w:rFonts w:eastAsia="Calibri"/>
          <w:sz w:val="28"/>
          <w:szCs w:val="28"/>
        </w:rPr>
        <w:t>3.</w:t>
      </w:r>
      <w:r w:rsidR="00C14A5F" w:rsidRPr="00C14A5F">
        <w:rPr>
          <w:rFonts w:eastAsia="Calibri"/>
          <w:sz w:val="28"/>
          <w:szCs w:val="28"/>
        </w:rPr>
        <w:t>2.</w:t>
      </w:r>
      <w:r w:rsidRPr="00C14A5F">
        <w:rPr>
          <w:sz w:val="28"/>
          <w:szCs w:val="28"/>
        </w:rPr>
        <w:t xml:space="preserve"> В абзаце «</w:t>
      </w:r>
      <w:r w:rsidRPr="00C14A5F">
        <w:rPr>
          <w:rFonts w:eastAsia="Calibri"/>
          <w:sz w:val="28"/>
          <w:szCs w:val="28"/>
        </w:rPr>
        <w:t xml:space="preserve">сокращение числа семей, нуждающихся в улучшении жилищных условий, в сельской местности на 12,4%, в том числе молодых семей и молодых специалистов </w:t>
      </w:r>
      <w:r w:rsidR="006A4CDE">
        <w:rPr>
          <w:rFonts w:eastAsia="Calibri"/>
          <w:sz w:val="28"/>
          <w:szCs w:val="28"/>
        </w:rPr>
        <w:t>–</w:t>
      </w:r>
      <w:r w:rsidRPr="00C14A5F">
        <w:rPr>
          <w:rFonts w:eastAsia="Calibri"/>
          <w:sz w:val="28"/>
          <w:szCs w:val="28"/>
        </w:rPr>
        <w:t xml:space="preserve"> на 15,9%;» слова «на 12,4</w:t>
      </w:r>
      <w:r w:rsidR="00C14A5F">
        <w:rPr>
          <w:rFonts w:eastAsia="Calibri"/>
          <w:sz w:val="28"/>
          <w:szCs w:val="28"/>
        </w:rPr>
        <w:t xml:space="preserve">%» заменить словами «на 5,2%», </w:t>
      </w:r>
      <w:r w:rsidRPr="00C14A5F">
        <w:rPr>
          <w:rFonts w:eastAsia="Calibri"/>
          <w:sz w:val="28"/>
          <w:szCs w:val="28"/>
        </w:rPr>
        <w:t>слова «на 15,9%» заменить словами «на 13,4%».</w:t>
      </w:r>
    </w:p>
    <w:p w:rsidR="00A12BB3" w:rsidRPr="0069300C" w:rsidRDefault="001403F6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69300C">
        <w:rPr>
          <w:sz w:val="28"/>
          <w:szCs w:val="28"/>
        </w:rPr>
        <w:t>1</w:t>
      </w:r>
      <w:r w:rsidR="006F5828">
        <w:rPr>
          <w:sz w:val="28"/>
          <w:szCs w:val="28"/>
        </w:rPr>
        <w:t>4</w:t>
      </w:r>
      <w:r w:rsidR="00A12BB3" w:rsidRPr="0069300C">
        <w:rPr>
          <w:sz w:val="28"/>
          <w:szCs w:val="28"/>
        </w:rPr>
        <w:t>.1.</w:t>
      </w:r>
      <w:r w:rsidR="00B463DE" w:rsidRPr="0069300C">
        <w:rPr>
          <w:sz w:val="28"/>
          <w:szCs w:val="28"/>
        </w:rPr>
        <w:t>3</w:t>
      </w:r>
      <w:r w:rsidR="00A12BB3" w:rsidRPr="0069300C">
        <w:rPr>
          <w:sz w:val="28"/>
          <w:szCs w:val="28"/>
        </w:rPr>
        <w:t>.</w:t>
      </w:r>
      <w:r w:rsidR="0069300C" w:rsidRPr="0069300C">
        <w:rPr>
          <w:sz w:val="28"/>
          <w:szCs w:val="28"/>
        </w:rPr>
        <w:t>3</w:t>
      </w:r>
      <w:r w:rsidR="00A12BB3" w:rsidRPr="0069300C">
        <w:rPr>
          <w:sz w:val="28"/>
          <w:szCs w:val="28"/>
        </w:rPr>
        <w:t>. В абзаце «планируется ввод в действие учреждений культурно-досугового типа на 850 мест;» слова «на 850 мест» заменить словами «на 300</w:t>
      </w:r>
      <w:r w:rsidR="00C20877" w:rsidRPr="0069300C">
        <w:rPr>
          <w:sz w:val="28"/>
          <w:szCs w:val="28"/>
        </w:rPr>
        <w:t> </w:t>
      </w:r>
      <w:r w:rsidR="00A12BB3" w:rsidRPr="0069300C">
        <w:rPr>
          <w:sz w:val="28"/>
          <w:szCs w:val="28"/>
        </w:rPr>
        <w:t>мест».</w:t>
      </w:r>
    </w:p>
    <w:p w:rsidR="00A12BB3" w:rsidRPr="0069300C" w:rsidRDefault="001403F6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69300C">
        <w:rPr>
          <w:spacing w:val="-4"/>
          <w:sz w:val="28"/>
          <w:szCs w:val="28"/>
        </w:rPr>
        <w:t>1</w:t>
      </w:r>
      <w:r w:rsidR="006F5828">
        <w:rPr>
          <w:spacing w:val="-4"/>
          <w:sz w:val="28"/>
          <w:szCs w:val="28"/>
        </w:rPr>
        <w:t>4</w:t>
      </w:r>
      <w:r w:rsidR="00A12BB3" w:rsidRPr="0069300C">
        <w:rPr>
          <w:spacing w:val="-4"/>
          <w:sz w:val="28"/>
          <w:szCs w:val="28"/>
        </w:rPr>
        <w:t>.1.</w:t>
      </w:r>
      <w:r w:rsidR="00B463DE" w:rsidRPr="0069300C">
        <w:rPr>
          <w:spacing w:val="-4"/>
          <w:sz w:val="28"/>
          <w:szCs w:val="28"/>
        </w:rPr>
        <w:t>3</w:t>
      </w:r>
      <w:r w:rsidR="00A12BB3" w:rsidRPr="0069300C">
        <w:rPr>
          <w:spacing w:val="-4"/>
          <w:sz w:val="28"/>
          <w:szCs w:val="28"/>
        </w:rPr>
        <w:t>.</w:t>
      </w:r>
      <w:r w:rsidR="0069300C" w:rsidRPr="0069300C">
        <w:rPr>
          <w:spacing w:val="-4"/>
          <w:sz w:val="28"/>
          <w:szCs w:val="28"/>
        </w:rPr>
        <w:t>4</w:t>
      </w:r>
      <w:r w:rsidR="00A12BB3" w:rsidRPr="0069300C">
        <w:rPr>
          <w:spacing w:val="-4"/>
          <w:sz w:val="28"/>
          <w:szCs w:val="28"/>
        </w:rPr>
        <w:t xml:space="preserve">. </w:t>
      </w:r>
      <w:r w:rsidR="00A12BB3" w:rsidRPr="0069300C">
        <w:rPr>
          <w:sz w:val="28"/>
          <w:szCs w:val="28"/>
        </w:rPr>
        <w:t>В абзаце «планируется ввод в действие 58,16 км локальных водопроводов;»</w:t>
      </w:r>
      <w:r w:rsidR="00C20877" w:rsidRPr="0069300C">
        <w:rPr>
          <w:sz w:val="28"/>
          <w:szCs w:val="28"/>
        </w:rPr>
        <w:t xml:space="preserve"> слова «</w:t>
      </w:r>
      <w:r w:rsidR="00A12BB3" w:rsidRPr="0069300C">
        <w:rPr>
          <w:sz w:val="28"/>
          <w:szCs w:val="28"/>
        </w:rPr>
        <w:t>58,16 км» заменить словами «23,06 к</w:t>
      </w:r>
      <w:r w:rsidR="00CE5AF3">
        <w:rPr>
          <w:sz w:val="28"/>
          <w:szCs w:val="28"/>
        </w:rPr>
        <w:t>илометра</w:t>
      </w:r>
      <w:r w:rsidR="00A12BB3" w:rsidRPr="0069300C">
        <w:rPr>
          <w:sz w:val="28"/>
          <w:szCs w:val="28"/>
        </w:rPr>
        <w:t>».</w:t>
      </w:r>
    </w:p>
    <w:p w:rsidR="00A12BB3" w:rsidRPr="005761CD" w:rsidRDefault="001403F6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761CD">
        <w:rPr>
          <w:spacing w:val="-4"/>
          <w:sz w:val="28"/>
          <w:szCs w:val="28"/>
        </w:rPr>
        <w:t>1</w:t>
      </w:r>
      <w:r w:rsidR="006F5828">
        <w:rPr>
          <w:spacing w:val="-4"/>
          <w:sz w:val="28"/>
          <w:szCs w:val="28"/>
        </w:rPr>
        <w:t>4</w:t>
      </w:r>
      <w:r w:rsidR="00A12BB3" w:rsidRPr="005761CD">
        <w:rPr>
          <w:spacing w:val="-4"/>
          <w:sz w:val="28"/>
          <w:szCs w:val="28"/>
        </w:rPr>
        <w:t>.1.</w:t>
      </w:r>
      <w:r w:rsidR="00B463DE" w:rsidRPr="005761CD">
        <w:rPr>
          <w:spacing w:val="-4"/>
          <w:sz w:val="28"/>
          <w:szCs w:val="28"/>
        </w:rPr>
        <w:t>3</w:t>
      </w:r>
      <w:r w:rsidR="00A12BB3" w:rsidRPr="005761CD">
        <w:rPr>
          <w:spacing w:val="-4"/>
          <w:sz w:val="28"/>
          <w:szCs w:val="28"/>
        </w:rPr>
        <w:t>.</w:t>
      </w:r>
      <w:r w:rsidR="008A4968" w:rsidRPr="005761CD">
        <w:rPr>
          <w:spacing w:val="-4"/>
          <w:sz w:val="28"/>
          <w:szCs w:val="28"/>
        </w:rPr>
        <w:t>5</w:t>
      </w:r>
      <w:r w:rsidR="00A12BB3" w:rsidRPr="005761CD">
        <w:rPr>
          <w:spacing w:val="-4"/>
          <w:sz w:val="28"/>
          <w:szCs w:val="28"/>
        </w:rPr>
        <w:t xml:space="preserve">. </w:t>
      </w:r>
      <w:r w:rsidR="00A12BB3" w:rsidRPr="005761CD">
        <w:rPr>
          <w:sz w:val="28"/>
          <w:szCs w:val="28"/>
        </w:rPr>
        <w:t>В абзаце «</w:t>
      </w:r>
      <w:r w:rsidR="00A12BB3" w:rsidRPr="005761CD">
        <w:rPr>
          <w:rFonts w:eastAsia="Calibri"/>
          <w:sz w:val="28"/>
          <w:szCs w:val="28"/>
        </w:rPr>
        <w:t xml:space="preserve">обеспеченность сельского населения питьевой водой увеличится с 64% до 64,4%;» </w:t>
      </w:r>
      <w:r w:rsidR="00973416" w:rsidRPr="005761CD">
        <w:rPr>
          <w:sz w:val="28"/>
          <w:szCs w:val="28"/>
        </w:rPr>
        <w:t>слова «</w:t>
      </w:r>
      <w:r w:rsidR="00CE5AF3">
        <w:rPr>
          <w:sz w:val="28"/>
          <w:szCs w:val="28"/>
        </w:rPr>
        <w:t xml:space="preserve">до </w:t>
      </w:r>
      <w:r w:rsidR="00A12BB3" w:rsidRPr="005761CD">
        <w:rPr>
          <w:sz w:val="28"/>
          <w:szCs w:val="28"/>
        </w:rPr>
        <w:t>64,4%» заменить словами «</w:t>
      </w:r>
      <w:r w:rsidR="00CE5AF3">
        <w:rPr>
          <w:sz w:val="28"/>
          <w:szCs w:val="28"/>
        </w:rPr>
        <w:t xml:space="preserve">до </w:t>
      </w:r>
      <w:r w:rsidR="00A12BB3" w:rsidRPr="005761CD">
        <w:rPr>
          <w:sz w:val="28"/>
          <w:szCs w:val="28"/>
        </w:rPr>
        <w:t>64,3%».</w:t>
      </w:r>
    </w:p>
    <w:p w:rsidR="00E00512" w:rsidRPr="005761CD" w:rsidRDefault="001403F6" w:rsidP="00AD1755">
      <w:pPr>
        <w:tabs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761CD">
        <w:rPr>
          <w:spacing w:val="-4"/>
          <w:sz w:val="28"/>
          <w:szCs w:val="28"/>
        </w:rPr>
        <w:t>1</w:t>
      </w:r>
      <w:r w:rsidR="006F5828">
        <w:rPr>
          <w:spacing w:val="-4"/>
          <w:sz w:val="28"/>
          <w:szCs w:val="28"/>
        </w:rPr>
        <w:t>4</w:t>
      </w:r>
      <w:r w:rsidR="00E00512" w:rsidRPr="005761CD">
        <w:rPr>
          <w:spacing w:val="-4"/>
          <w:sz w:val="28"/>
          <w:szCs w:val="28"/>
        </w:rPr>
        <w:t>.1.3.</w:t>
      </w:r>
      <w:r w:rsidR="008A4968" w:rsidRPr="005761CD">
        <w:rPr>
          <w:spacing w:val="-4"/>
          <w:sz w:val="28"/>
          <w:szCs w:val="28"/>
        </w:rPr>
        <w:t>6</w:t>
      </w:r>
      <w:r w:rsidR="00E00512" w:rsidRPr="005761CD">
        <w:rPr>
          <w:spacing w:val="-4"/>
          <w:sz w:val="28"/>
          <w:szCs w:val="28"/>
        </w:rPr>
        <w:t xml:space="preserve">. </w:t>
      </w:r>
      <w:r w:rsidR="00E00512" w:rsidRPr="005761CD">
        <w:rPr>
          <w:rFonts w:eastAsia="Calibri"/>
          <w:sz w:val="28"/>
          <w:szCs w:val="28"/>
        </w:rPr>
        <w:t xml:space="preserve">После абзаца «прирост сельского населения, обеспеченного фельдшерско-акушерскими пунктами (офисами врачей общей практики), на 2648 человек;» </w:t>
      </w:r>
      <w:r w:rsidR="00E00512" w:rsidRPr="005761CD">
        <w:rPr>
          <w:sz w:val="28"/>
          <w:szCs w:val="28"/>
        </w:rPr>
        <w:t>дополнить абзацем следующего содержания:</w:t>
      </w:r>
    </w:p>
    <w:p w:rsidR="00E00512" w:rsidRPr="005761CD" w:rsidRDefault="00E00512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sz w:val="28"/>
          <w:szCs w:val="28"/>
        </w:rPr>
        <w:t>«</w:t>
      </w:r>
      <w:proofErr w:type="gramStart"/>
      <w:r w:rsidRPr="005761CD">
        <w:rPr>
          <w:sz w:val="28"/>
          <w:szCs w:val="28"/>
        </w:rPr>
        <w:t>осуществление</w:t>
      </w:r>
      <w:proofErr w:type="gramEnd"/>
      <w:r w:rsidRPr="005761CD">
        <w:rPr>
          <w:sz w:val="28"/>
          <w:szCs w:val="28"/>
        </w:rPr>
        <w:t xml:space="preserve"> капитального ремонта 9 объектов социальной инфраструктуры</w:t>
      </w:r>
      <w:r w:rsidR="00480087">
        <w:rPr>
          <w:sz w:val="28"/>
          <w:szCs w:val="28"/>
        </w:rPr>
        <w:t xml:space="preserve"> в 2017 году</w:t>
      </w:r>
      <w:r w:rsidR="00CE5AF3">
        <w:rPr>
          <w:sz w:val="28"/>
          <w:szCs w:val="28"/>
        </w:rPr>
        <w:t>;</w:t>
      </w:r>
      <w:r w:rsidRPr="005761CD">
        <w:rPr>
          <w:sz w:val="28"/>
          <w:szCs w:val="28"/>
        </w:rPr>
        <w:t xml:space="preserve">». </w:t>
      </w:r>
    </w:p>
    <w:p w:rsidR="00A12BB3" w:rsidRPr="005761CD" w:rsidRDefault="001403F6" w:rsidP="00AD175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61C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F5828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A12BB3" w:rsidRPr="005761CD">
        <w:rPr>
          <w:rFonts w:ascii="Times New Roman" w:hAnsi="Times New Roman" w:cs="Times New Roman"/>
          <w:spacing w:val="-4"/>
          <w:sz w:val="28"/>
          <w:szCs w:val="28"/>
        </w:rPr>
        <w:t>.1.</w:t>
      </w:r>
      <w:r w:rsidR="00B463DE" w:rsidRPr="005761C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12BB3" w:rsidRPr="005761C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A4968" w:rsidRPr="005761CD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A12BB3" w:rsidRPr="005761C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12BB3" w:rsidRPr="005761CD">
        <w:rPr>
          <w:rFonts w:ascii="Times New Roman" w:hAnsi="Times New Roman" w:cs="Times New Roman"/>
          <w:sz w:val="28"/>
          <w:szCs w:val="28"/>
        </w:rPr>
        <w:t>В абзаце «</w:t>
      </w:r>
      <w:r w:rsidR="00A12BB3" w:rsidRPr="005761CD">
        <w:rPr>
          <w:rFonts w:ascii="Times New Roman" w:eastAsia="Calibri" w:hAnsi="Times New Roman" w:cs="Times New Roman"/>
          <w:sz w:val="28"/>
          <w:szCs w:val="28"/>
        </w:rPr>
        <w:t>ввод в эксплуатацию 45,36 км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продукции;» слова «45,36 км» заменить словами «5</w:t>
      </w:r>
      <w:r w:rsidR="000E0B62">
        <w:rPr>
          <w:rFonts w:ascii="Times New Roman" w:eastAsia="Calibri" w:hAnsi="Times New Roman" w:cs="Times New Roman"/>
          <w:sz w:val="28"/>
          <w:szCs w:val="28"/>
        </w:rPr>
        <w:t>3,5976</w:t>
      </w:r>
      <w:r w:rsidR="00A12BB3" w:rsidRPr="005761CD">
        <w:rPr>
          <w:rFonts w:ascii="Times New Roman" w:eastAsia="Calibri" w:hAnsi="Times New Roman" w:cs="Times New Roman"/>
          <w:sz w:val="28"/>
          <w:szCs w:val="28"/>
        </w:rPr>
        <w:t> к</w:t>
      </w:r>
      <w:r w:rsidR="005A71FC">
        <w:rPr>
          <w:rFonts w:ascii="Times New Roman" w:eastAsia="Calibri" w:hAnsi="Times New Roman" w:cs="Times New Roman"/>
          <w:sz w:val="28"/>
          <w:szCs w:val="28"/>
        </w:rPr>
        <w:t>илометра</w:t>
      </w:r>
      <w:r w:rsidR="00A12BB3" w:rsidRPr="005761C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73416" w:rsidRPr="005761CD" w:rsidRDefault="00973416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spacing w:val="-4"/>
          <w:sz w:val="28"/>
          <w:szCs w:val="28"/>
        </w:rPr>
        <w:t>1</w:t>
      </w:r>
      <w:r w:rsidR="006F5828">
        <w:rPr>
          <w:spacing w:val="-4"/>
          <w:sz w:val="28"/>
          <w:szCs w:val="28"/>
        </w:rPr>
        <w:t>4</w:t>
      </w:r>
      <w:r w:rsidRPr="005761CD">
        <w:rPr>
          <w:spacing w:val="-4"/>
          <w:sz w:val="28"/>
          <w:szCs w:val="28"/>
        </w:rPr>
        <w:t xml:space="preserve">.1.3.8. </w:t>
      </w:r>
      <w:r w:rsidRPr="005761CD">
        <w:rPr>
          <w:rFonts w:eastAsia="Calibri"/>
          <w:sz w:val="28"/>
          <w:szCs w:val="28"/>
        </w:rPr>
        <w:t>В абзаце «будет обеспечена реализация проектов комплексного обустройства площадок под компактную жилищную застройку в трех населенных пунктах, расположенных в сельских поселениях;» слова «в трех насе</w:t>
      </w:r>
      <w:r w:rsidRPr="005761CD">
        <w:rPr>
          <w:rFonts w:eastAsia="Calibri"/>
          <w:sz w:val="28"/>
          <w:szCs w:val="28"/>
        </w:rPr>
        <w:lastRenderedPageBreak/>
        <w:t>ленных пунктах, расположенных в сельских поселениях;» заменить словами «в одном населенном пункте, расположенном в сельском поселении;».</w:t>
      </w:r>
    </w:p>
    <w:p w:rsidR="00A12BB3" w:rsidRPr="005761CD" w:rsidRDefault="001403F6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761CD">
        <w:rPr>
          <w:sz w:val="28"/>
          <w:szCs w:val="28"/>
        </w:rPr>
        <w:t>1</w:t>
      </w:r>
      <w:r w:rsidR="006F5828">
        <w:rPr>
          <w:sz w:val="28"/>
          <w:szCs w:val="28"/>
        </w:rPr>
        <w:t>4</w:t>
      </w:r>
      <w:r w:rsidR="0052394A" w:rsidRPr="005761CD">
        <w:rPr>
          <w:sz w:val="28"/>
          <w:szCs w:val="28"/>
        </w:rPr>
        <w:t>.1.3.</w:t>
      </w:r>
      <w:r w:rsidR="00653FE2" w:rsidRPr="005761CD">
        <w:rPr>
          <w:sz w:val="28"/>
          <w:szCs w:val="28"/>
        </w:rPr>
        <w:t>9</w:t>
      </w:r>
      <w:r w:rsidR="00A12BB3" w:rsidRPr="005761CD">
        <w:rPr>
          <w:sz w:val="28"/>
          <w:szCs w:val="28"/>
        </w:rPr>
        <w:t>. В абзаце «будут созданы 156 рабочих мест на селе</w:t>
      </w:r>
      <w:r w:rsidR="00A12BB3" w:rsidRPr="005761CD">
        <w:rPr>
          <w:rFonts w:eastAsia="Calibri"/>
          <w:sz w:val="28"/>
          <w:szCs w:val="28"/>
        </w:rPr>
        <w:t xml:space="preserve">;» </w:t>
      </w:r>
      <w:r w:rsidR="006A4CDE" w:rsidRPr="005761CD">
        <w:rPr>
          <w:sz w:val="28"/>
          <w:szCs w:val="28"/>
        </w:rPr>
        <w:t>цифру</w:t>
      </w:r>
      <w:r w:rsidR="00A12BB3" w:rsidRPr="005761CD">
        <w:rPr>
          <w:sz w:val="28"/>
          <w:szCs w:val="28"/>
        </w:rPr>
        <w:t xml:space="preserve"> «156» заменить </w:t>
      </w:r>
      <w:r w:rsidR="006A4CDE" w:rsidRPr="005761CD">
        <w:rPr>
          <w:sz w:val="28"/>
          <w:szCs w:val="28"/>
        </w:rPr>
        <w:t>цифрой</w:t>
      </w:r>
      <w:r w:rsidR="00A12BB3" w:rsidRPr="005761CD">
        <w:rPr>
          <w:sz w:val="28"/>
          <w:szCs w:val="28"/>
        </w:rPr>
        <w:t xml:space="preserve"> «90».</w:t>
      </w:r>
    </w:p>
    <w:p w:rsidR="00670867" w:rsidRPr="005761CD" w:rsidRDefault="001403F6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sz w:val="28"/>
          <w:szCs w:val="28"/>
        </w:rPr>
        <w:t>1</w:t>
      </w:r>
      <w:r w:rsidR="006F5828">
        <w:rPr>
          <w:sz w:val="28"/>
          <w:szCs w:val="28"/>
        </w:rPr>
        <w:t>4</w:t>
      </w:r>
      <w:r w:rsidR="00474E8C" w:rsidRPr="005761CD">
        <w:rPr>
          <w:sz w:val="28"/>
          <w:szCs w:val="28"/>
        </w:rPr>
        <w:t>.2</w:t>
      </w:r>
      <w:r w:rsidR="00670867" w:rsidRPr="005761CD">
        <w:rPr>
          <w:sz w:val="28"/>
          <w:szCs w:val="28"/>
        </w:rPr>
        <w:t xml:space="preserve">. В разделе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Подпрограммы»: </w:t>
      </w:r>
    </w:p>
    <w:p w:rsidR="00670867" w:rsidRPr="005761CD" w:rsidRDefault="001403F6" w:rsidP="00AD1755">
      <w:pPr>
        <w:pStyle w:val="ConsPlusNormal"/>
        <w:spacing w:line="460" w:lineRule="exact"/>
        <w:ind w:firstLine="709"/>
        <w:jc w:val="both"/>
      </w:pPr>
      <w:r w:rsidRPr="005761CD">
        <w:rPr>
          <w:rFonts w:ascii="Times New Roman" w:eastAsia="Calibri" w:hAnsi="Times New Roman" w:cs="Times New Roman"/>
          <w:sz w:val="28"/>
          <w:szCs w:val="28"/>
        </w:rPr>
        <w:t>1</w:t>
      </w:r>
      <w:r w:rsidR="006F5828">
        <w:rPr>
          <w:rFonts w:ascii="Times New Roman" w:eastAsia="Calibri" w:hAnsi="Times New Roman" w:cs="Times New Roman"/>
          <w:sz w:val="28"/>
          <w:szCs w:val="28"/>
        </w:rPr>
        <w:t>4</w:t>
      </w:r>
      <w:r w:rsidR="00670867" w:rsidRPr="005761CD">
        <w:rPr>
          <w:rFonts w:ascii="Times New Roman" w:eastAsia="Calibri" w:hAnsi="Times New Roman" w:cs="Times New Roman"/>
          <w:sz w:val="28"/>
          <w:szCs w:val="28"/>
        </w:rPr>
        <w:t>.2.1. После абзаца «</w:t>
      </w:r>
      <w:r w:rsidR="00670867" w:rsidRPr="005761CD">
        <w:rPr>
          <w:rFonts w:ascii="Times New Roman" w:hAnsi="Times New Roman" w:cs="Times New Roman"/>
          <w:sz w:val="28"/>
        </w:rPr>
        <w:t>обустройства объектами социальной и инженерной инфраструктуры населенных пунктов, расположенных в сельских поселениях, в которых осуществляются инвестиционные проекты в сфере АПК, а также проектирования, строительства и реконструкции, капитального ремонта автомобильных дорог в таких населенных пунктах» дополнить абзацем следующего содержания:</w:t>
      </w:r>
    </w:p>
    <w:p w:rsidR="00670867" w:rsidRPr="005761CD" w:rsidRDefault="00670867" w:rsidP="00AD1755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1CD">
        <w:rPr>
          <w:rFonts w:ascii="Times New Roman" w:eastAsia="Calibri" w:hAnsi="Times New Roman" w:cs="Times New Roman"/>
          <w:sz w:val="28"/>
          <w:szCs w:val="28"/>
        </w:rPr>
        <w:t>«</w:t>
      </w:r>
      <w:r w:rsidR="00B86175">
        <w:rPr>
          <w:rFonts w:ascii="Times New Roman" w:eastAsia="Calibri" w:hAnsi="Times New Roman" w:cs="Times New Roman"/>
          <w:sz w:val="28"/>
          <w:szCs w:val="28"/>
        </w:rPr>
        <w:t>проведени</w:t>
      </w:r>
      <w:r w:rsidR="00CD18DC">
        <w:rPr>
          <w:rFonts w:ascii="Times New Roman" w:eastAsia="Calibri" w:hAnsi="Times New Roman" w:cs="Times New Roman"/>
          <w:sz w:val="28"/>
          <w:szCs w:val="28"/>
        </w:rPr>
        <w:t>я</w:t>
      </w:r>
      <w:r w:rsidR="00B86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1CD">
        <w:rPr>
          <w:rFonts w:ascii="Times New Roman" w:eastAsia="Calibri" w:hAnsi="Times New Roman" w:cs="Times New Roman"/>
          <w:sz w:val="28"/>
          <w:szCs w:val="28"/>
        </w:rPr>
        <w:t>капитального ремонта объектов социальной инфраструктуры в сельской местности на территории Кировской области в 2017 году».</w:t>
      </w:r>
    </w:p>
    <w:p w:rsidR="00397326" w:rsidRDefault="00A14900" w:rsidP="00AD175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326">
        <w:rPr>
          <w:rFonts w:ascii="Times New Roman" w:eastAsia="Calibri" w:hAnsi="Times New Roman" w:cs="Times New Roman"/>
          <w:sz w:val="28"/>
          <w:szCs w:val="28"/>
        </w:rPr>
        <w:t>1</w:t>
      </w:r>
      <w:r w:rsidR="006F5828">
        <w:rPr>
          <w:rFonts w:ascii="Times New Roman" w:eastAsia="Calibri" w:hAnsi="Times New Roman" w:cs="Times New Roman"/>
          <w:sz w:val="28"/>
          <w:szCs w:val="28"/>
        </w:rPr>
        <w:t>4</w:t>
      </w:r>
      <w:r w:rsidRPr="00397326">
        <w:rPr>
          <w:rFonts w:ascii="Times New Roman" w:eastAsia="Calibri" w:hAnsi="Times New Roman" w:cs="Times New Roman"/>
          <w:sz w:val="28"/>
          <w:szCs w:val="28"/>
        </w:rPr>
        <w:t>.2.2. После абзаца «</w:t>
      </w:r>
      <w:r w:rsidR="00397326" w:rsidRPr="00397326">
        <w:rPr>
          <w:rFonts w:ascii="Times New Roman" w:hAnsi="Times New Roman" w:cs="Times New Roman"/>
          <w:sz w:val="28"/>
          <w:szCs w:val="28"/>
        </w:rPr>
        <w:t xml:space="preserve">прирост сельского населения, обеспеченного фельдшерско-акушерскими пунктами </w:t>
      </w:r>
      <w:r w:rsidR="00397326">
        <w:rPr>
          <w:rFonts w:ascii="Times New Roman" w:hAnsi="Times New Roman" w:cs="Times New Roman"/>
          <w:sz w:val="28"/>
          <w:szCs w:val="28"/>
        </w:rPr>
        <w:t xml:space="preserve">(офисами врачей общей практики)» дополнить абзацем следующего содержания: </w:t>
      </w:r>
    </w:p>
    <w:p w:rsidR="00397326" w:rsidRPr="005761CD" w:rsidRDefault="00397326" w:rsidP="00AD1755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1CD">
        <w:rPr>
          <w:rFonts w:ascii="Times New Roman" w:eastAsia="Calibri" w:hAnsi="Times New Roman" w:cs="Times New Roman"/>
          <w:sz w:val="28"/>
          <w:szCs w:val="28"/>
        </w:rPr>
        <w:t>«капитальн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5761CD">
        <w:rPr>
          <w:rFonts w:ascii="Times New Roman" w:eastAsia="Calibri" w:hAnsi="Times New Roman" w:cs="Times New Roman"/>
          <w:sz w:val="28"/>
          <w:szCs w:val="28"/>
        </w:rPr>
        <w:t xml:space="preserve"> ремонт объектов социальной инфраструктуры».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670867" w:rsidRPr="005761CD">
        <w:rPr>
          <w:rFonts w:eastAsia="Calibri"/>
          <w:sz w:val="28"/>
          <w:szCs w:val="28"/>
        </w:rPr>
        <w:t>.2.</w:t>
      </w:r>
      <w:r w:rsidR="00A14900">
        <w:rPr>
          <w:rFonts w:eastAsia="Calibri"/>
          <w:sz w:val="28"/>
          <w:szCs w:val="28"/>
        </w:rPr>
        <w:t>3</w:t>
      </w:r>
      <w:r w:rsidR="00670867" w:rsidRPr="005761CD">
        <w:rPr>
          <w:rFonts w:eastAsia="Calibri"/>
          <w:sz w:val="28"/>
          <w:szCs w:val="28"/>
        </w:rPr>
        <w:t xml:space="preserve">. </w:t>
      </w:r>
      <w:r w:rsidR="001F7BAF" w:rsidRPr="005761CD">
        <w:rPr>
          <w:sz w:val="28"/>
          <w:szCs w:val="28"/>
        </w:rPr>
        <w:t>В абзаце «ввод (приобретение) жилья для граждан Российской Федерации, проживающих в сельской местности, составит 20,25 тыс. кв. метров, в том числе 13,702 тыс. кв. метров для молодых семей и молодых специалистов;» слова «20,25 тыс. кв. метров» заменить словами «</w:t>
      </w:r>
      <w:r w:rsidR="00A273DA">
        <w:rPr>
          <w:sz w:val="28"/>
          <w:szCs w:val="28"/>
        </w:rPr>
        <w:t>8,85</w:t>
      </w:r>
      <w:r w:rsidR="001F7BAF" w:rsidRPr="005761CD">
        <w:rPr>
          <w:sz w:val="28"/>
          <w:szCs w:val="28"/>
        </w:rPr>
        <w:t xml:space="preserve"> тыс. кв. метров», слова «13,702 тыс. кв. метров» заменить словами «</w:t>
      </w:r>
      <w:r w:rsidR="00A273DA">
        <w:rPr>
          <w:sz w:val="28"/>
          <w:szCs w:val="28"/>
        </w:rPr>
        <w:t>5,772</w:t>
      </w:r>
      <w:r w:rsidR="001F7BAF" w:rsidRPr="005761CD">
        <w:rPr>
          <w:sz w:val="28"/>
          <w:szCs w:val="28"/>
        </w:rPr>
        <w:t xml:space="preserve"> тыс. кв. метров».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</w:t>
      </w:r>
      <w:r w:rsidR="001F7BAF" w:rsidRPr="005761CD">
        <w:rPr>
          <w:sz w:val="28"/>
          <w:szCs w:val="28"/>
        </w:rPr>
        <w:t xml:space="preserve"> В абзаце «</w:t>
      </w:r>
      <w:r w:rsidR="001F7BAF" w:rsidRPr="005761CD">
        <w:rPr>
          <w:rFonts w:eastAsia="Calibri"/>
          <w:sz w:val="28"/>
          <w:szCs w:val="28"/>
        </w:rPr>
        <w:t xml:space="preserve">сокращение числа семей, нуждающихся в улучшении жилищных условий, в сельской местности на 12,4%, в том числе молодых семей и молодых специалистов </w:t>
      </w:r>
      <w:r w:rsidR="005761CD" w:rsidRPr="005761CD">
        <w:rPr>
          <w:rFonts w:eastAsia="Calibri"/>
          <w:sz w:val="28"/>
          <w:szCs w:val="28"/>
        </w:rPr>
        <w:t>–</w:t>
      </w:r>
      <w:r w:rsidR="001F7BAF" w:rsidRPr="005761CD">
        <w:rPr>
          <w:rFonts w:eastAsia="Calibri"/>
          <w:sz w:val="28"/>
          <w:szCs w:val="28"/>
        </w:rPr>
        <w:t xml:space="preserve"> на 15,9%;» слова «на 12,4%» заменить словами «на 5,</w:t>
      </w:r>
      <w:r w:rsidR="008F1ED6" w:rsidRPr="005761CD">
        <w:rPr>
          <w:rFonts w:eastAsia="Calibri"/>
          <w:sz w:val="28"/>
          <w:szCs w:val="28"/>
        </w:rPr>
        <w:t>2</w:t>
      </w:r>
      <w:r w:rsidR="005761CD" w:rsidRPr="005761CD">
        <w:rPr>
          <w:rFonts w:eastAsia="Calibri"/>
          <w:sz w:val="28"/>
          <w:szCs w:val="28"/>
        </w:rPr>
        <w:t xml:space="preserve">%», </w:t>
      </w:r>
      <w:r w:rsidR="001F7BAF" w:rsidRPr="005761CD">
        <w:rPr>
          <w:rFonts w:eastAsia="Calibri"/>
          <w:sz w:val="28"/>
          <w:szCs w:val="28"/>
        </w:rPr>
        <w:t>слова «на 15,9%» заменить словами «на 13,4%».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761CD">
        <w:rPr>
          <w:rFonts w:eastAsia="Calibri"/>
          <w:sz w:val="28"/>
          <w:szCs w:val="28"/>
        </w:rPr>
        <w:lastRenderedPageBreak/>
        <w:t>1</w:t>
      </w:r>
      <w:r w:rsidR="006F5828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5</w:t>
      </w:r>
      <w:r w:rsidR="001F7BAF" w:rsidRPr="005761CD">
        <w:rPr>
          <w:rFonts w:eastAsia="Calibri"/>
          <w:sz w:val="28"/>
          <w:szCs w:val="28"/>
        </w:rPr>
        <w:t xml:space="preserve">. </w:t>
      </w:r>
      <w:r w:rsidR="001F7BAF" w:rsidRPr="005761CD">
        <w:rPr>
          <w:sz w:val="28"/>
          <w:szCs w:val="28"/>
        </w:rPr>
        <w:t>В абзаце «планируется ввод в действие учреждений культурно-досугового типа на 850 мест;» слова «на 850 мест» заменить словами «на 300</w:t>
      </w:r>
      <w:r w:rsidR="008F1ED6" w:rsidRPr="005761CD">
        <w:rPr>
          <w:sz w:val="28"/>
          <w:szCs w:val="28"/>
        </w:rPr>
        <w:t> </w:t>
      </w:r>
      <w:r w:rsidR="001F7BAF" w:rsidRPr="005761CD">
        <w:rPr>
          <w:sz w:val="28"/>
          <w:szCs w:val="28"/>
        </w:rPr>
        <w:t>мест».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6</w:t>
      </w:r>
      <w:r w:rsidR="001F7BAF" w:rsidRPr="005761CD">
        <w:rPr>
          <w:rFonts w:eastAsia="Calibri"/>
          <w:sz w:val="28"/>
          <w:szCs w:val="28"/>
        </w:rPr>
        <w:t xml:space="preserve">. </w:t>
      </w:r>
      <w:r w:rsidR="001F7BAF" w:rsidRPr="005761CD">
        <w:rPr>
          <w:sz w:val="28"/>
          <w:szCs w:val="28"/>
        </w:rPr>
        <w:t>В абзаце «планируется ввод в действие 58,16 км локальных водопроводов;»</w:t>
      </w:r>
      <w:r w:rsidR="008F1ED6" w:rsidRPr="005761CD">
        <w:rPr>
          <w:sz w:val="28"/>
          <w:szCs w:val="28"/>
        </w:rPr>
        <w:t xml:space="preserve"> слова «</w:t>
      </w:r>
      <w:r w:rsidR="001F7BAF" w:rsidRPr="005761CD">
        <w:rPr>
          <w:sz w:val="28"/>
          <w:szCs w:val="28"/>
        </w:rPr>
        <w:t>58,16 км» заменить словами «23,06 к</w:t>
      </w:r>
      <w:r w:rsidR="005A71FC">
        <w:rPr>
          <w:sz w:val="28"/>
          <w:szCs w:val="28"/>
        </w:rPr>
        <w:t>илометра</w:t>
      </w:r>
      <w:r w:rsidR="001F7BAF" w:rsidRPr="005761CD">
        <w:rPr>
          <w:sz w:val="28"/>
          <w:szCs w:val="28"/>
        </w:rPr>
        <w:t>».</w:t>
      </w:r>
    </w:p>
    <w:p w:rsidR="001F7BAF" w:rsidRPr="005761CD" w:rsidRDefault="006F5828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1F7BAF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7</w:t>
      </w:r>
      <w:r w:rsidR="001F7BAF" w:rsidRPr="005761CD">
        <w:rPr>
          <w:rFonts w:eastAsia="Calibri"/>
          <w:sz w:val="28"/>
          <w:szCs w:val="28"/>
        </w:rPr>
        <w:t xml:space="preserve">. </w:t>
      </w:r>
      <w:r w:rsidR="001F7BAF" w:rsidRPr="005761CD">
        <w:rPr>
          <w:sz w:val="28"/>
          <w:szCs w:val="28"/>
        </w:rPr>
        <w:t>В абзаце «</w:t>
      </w:r>
      <w:r w:rsidR="001F7BAF" w:rsidRPr="005761CD">
        <w:rPr>
          <w:rFonts w:eastAsia="Calibri"/>
          <w:sz w:val="28"/>
          <w:szCs w:val="28"/>
        </w:rPr>
        <w:t xml:space="preserve">обеспеченность сельского населения питьевой водой увеличится с 64% до 64,4%;» </w:t>
      </w:r>
      <w:r w:rsidR="001F7BAF" w:rsidRPr="005761CD">
        <w:rPr>
          <w:sz w:val="28"/>
          <w:szCs w:val="28"/>
        </w:rPr>
        <w:t>слова «</w:t>
      </w:r>
      <w:r w:rsidR="005A71FC">
        <w:rPr>
          <w:sz w:val="28"/>
          <w:szCs w:val="28"/>
        </w:rPr>
        <w:t>до</w:t>
      </w:r>
      <w:r w:rsidR="001F7BAF" w:rsidRPr="005761CD">
        <w:rPr>
          <w:sz w:val="28"/>
          <w:szCs w:val="28"/>
        </w:rPr>
        <w:t xml:space="preserve"> 64,4%» заменить словами «</w:t>
      </w:r>
      <w:r w:rsidR="005A71FC">
        <w:rPr>
          <w:sz w:val="28"/>
          <w:szCs w:val="28"/>
        </w:rPr>
        <w:t xml:space="preserve">до </w:t>
      </w:r>
      <w:r w:rsidR="001F7BAF" w:rsidRPr="005761CD">
        <w:rPr>
          <w:sz w:val="28"/>
          <w:szCs w:val="28"/>
        </w:rPr>
        <w:t>64,3%».</w:t>
      </w:r>
    </w:p>
    <w:p w:rsidR="004155B0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4155B0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8</w:t>
      </w:r>
      <w:r w:rsidR="004155B0" w:rsidRPr="005761CD">
        <w:rPr>
          <w:rFonts w:eastAsia="Calibri"/>
          <w:sz w:val="28"/>
          <w:szCs w:val="28"/>
        </w:rPr>
        <w:t>. После абзаца «количество сельского населения, обеспеченного фельдшерско-акушерскими пунктами (офисами врачей общей практики), увеличится на 2648 человек;» дополнить абзацем следующего содержания:</w:t>
      </w:r>
    </w:p>
    <w:p w:rsidR="004155B0" w:rsidRPr="005761CD" w:rsidRDefault="004155B0" w:rsidP="00AD1755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1C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5761CD">
        <w:rPr>
          <w:rFonts w:ascii="Times New Roman" w:eastAsia="Calibri" w:hAnsi="Times New Roman" w:cs="Times New Roman"/>
          <w:sz w:val="28"/>
          <w:szCs w:val="28"/>
        </w:rPr>
        <w:t>планируется</w:t>
      </w:r>
      <w:proofErr w:type="gramEnd"/>
      <w:r w:rsidRPr="005761CD">
        <w:rPr>
          <w:rFonts w:ascii="Times New Roman" w:eastAsia="Calibri" w:hAnsi="Times New Roman" w:cs="Times New Roman"/>
          <w:sz w:val="28"/>
          <w:szCs w:val="28"/>
        </w:rPr>
        <w:t xml:space="preserve"> осуществить в 2017 году капитальный ремонт 9 </w:t>
      </w:r>
      <w:r w:rsidRPr="005761CD">
        <w:rPr>
          <w:rFonts w:ascii="Times New Roman" w:hAnsi="Times New Roman" w:cs="Times New Roman"/>
          <w:sz w:val="28"/>
          <w:szCs w:val="28"/>
        </w:rPr>
        <w:t>объектов социальной инфраструктуры в сельской местности;».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9</w:t>
      </w:r>
      <w:r w:rsidR="001F7BAF" w:rsidRPr="005761CD">
        <w:rPr>
          <w:rFonts w:eastAsia="Calibri"/>
          <w:sz w:val="28"/>
          <w:szCs w:val="28"/>
        </w:rPr>
        <w:t xml:space="preserve">. </w:t>
      </w:r>
      <w:r w:rsidR="001F7BAF" w:rsidRPr="005761CD">
        <w:rPr>
          <w:sz w:val="28"/>
          <w:szCs w:val="28"/>
        </w:rPr>
        <w:t>В абзаце «</w:t>
      </w:r>
      <w:r w:rsidR="001F7BAF" w:rsidRPr="005761CD">
        <w:rPr>
          <w:rFonts w:eastAsia="Calibri"/>
          <w:sz w:val="28"/>
          <w:szCs w:val="28"/>
        </w:rPr>
        <w:t>планируется ввести в эксплуатацию 45,36 км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продукции;» слова «45,36 км» заменить словами «</w:t>
      </w:r>
      <w:r w:rsidR="0068694C">
        <w:rPr>
          <w:rFonts w:eastAsia="Calibri"/>
          <w:sz w:val="28"/>
          <w:szCs w:val="28"/>
        </w:rPr>
        <w:t>53,5976</w:t>
      </w:r>
      <w:r w:rsidR="001F7BAF" w:rsidRPr="005761CD">
        <w:rPr>
          <w:rFonts w:eastAsia="Calibri"/>
          <w:sz w:val="28"/>
          <w:szCs w:val="28"/>
        </w:rPr>
        <w:t> к</w:t>
      </w:r>
      <w:r w:rsidR="005A71FC">
        <w:rPr>
          <w:rFonts w:eastAsia="Calibri"/>
          <w:sz w:val="28"/>
          <w:szCs w:val="28"/>
        </w:rPr>
        <w:t>илометра</w:t>
      </w:r>
      <w:r w:rsidR="001F7BAF" w:rsidRPr="005761CD">
        <w:rPr>
          <w:rFonts w:eastAsia="Calibri"/>
          <w:sz w:val="28"/>
          <w:szCs w:val="28"/>
        </w:rPr>
        <w:t>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.2.</w:t>
      </w:r>
      <w:r w:rsidR="005B76D7">
        <w:rPr>
          <w:rFonts w:eastAsia="Calibri"/>
          <w:sz w:val="28"/>
          <w:szCs w:val="28"/>
        </w:rPr>
        <w:t>10</w:t>
      </w:r>
      <w:r w:rsidR="001F7BAF" w:rsidRPr="005761CD">
        <w:rPr>
          <w:rFonts w:eastAsia="Calibri"/>
          <w:sz w:val="28"/>
          <w:szCs w:val="28"/>
        </w:rPr>
        <w:t>. В абзаце «будет обеспечена реализация проектов комплексного обустройства площадок под компактную жилищную застройку в трех населенных пунктах, расположенных в сельских поселениях;» слова «в трех населенных пунктах, расположенных в сельских поселениях;» заменить словами «в одном населенном пункте, расположенном в сельском поселении;».</w:t>
      </w:r>
    </w:p>
    <w:p w:rsidR="001F7BAF" w:rsidRPr="005761CD" w:rsidRDefault="000E66D4" w:rsidP="00AD1755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761CD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1F7BAF" w:rsidRPr="005761CD">
        <w:rPr>
          <w:rFonts w:eastAsia="Calibri"/>
          <w:sz w:val="28"/>
          <w:szCs w:val="28"/>
        </w:rPr>
        <w:t>.2.</w:t>
      </w:r>
      <w:r w:rsidR="0050504C" w:rsidRPr="005761CD">
        <w:rPr>
          <w:rFonts w:eastAsia="Calibri"/>
          <w:sz w:val="28"/>
          <w:szCs w:val="28"/>
        </w:rPr>
        <w:t>1</w:t>
      </w:r>
      <w:r w:rsidR="005B76D7">
        <w:rPr>
          <w:rFonts w:eastAsia="Calibri"/>
          <w:sz w:val="28"/>
          <w:szCs w:val="28"/>
        </w:rPr>
        <w:t>1</w:t>
      </w:r>
      <w:r w:rsidR="001F7BAF" w:rsidRPr="005761CD">
        <w:rPr>
          <w:rFonts w:eastAsia="Calibri"/>
          <w:sz w:val="28"/>
          <w:szCs w:val="28"/>
        </w:rPr>
        <w:t xml:space="preserve">. </w:t>
      </w:r>
      <w:r w:rsidR="001F7BAF" w:rsidRPr="005761CD">
        <w:rPr>
          <w:sz w:val="28"/>
          <w:szCs w:val="28"/>
        </w:rPr>
        <w:t>В абзаце «будут созданы 156 рабочих мест на селе</w:t>
      </w:r>
      <w:r w:rsidR="001F7BAF" w:rsidRPr="005761CD">
        <w:rPr>
          <w:rFonts w:eastAsia="Calibri"/>
          <w:sz w:val="28"/>
          <w:szCs w:val="28"/>
        </w:rPr>
        <w:t xml:space="preserve">;» </w:t>
      </w:r>
      <w:r w:rsidR="00221757">
        <w:rPr>
          <w:sz w:val="28"/>
          <w:szCs w:val="28"/>
        </w:rPr>
        <w:t>цифр</w:t>
      </w:r>
      <w:r w:rsidR="0044075E">
        <w:rPr>
          <w:sz w:val="28"/>
          <w:szCs w:val="28"/>
        </w:rPr>
        <w:t>у</w:t>
      </w:r>
      <w:r w:rsidR="001F7BAF" w:rsidRPr="005761CD">
        <w:rPr>
          <w:sz w:val="28"/>
          <w:szCs w:val="28"/>
        </w:rPr>
        <w:t xml:space="preserve"> «156» заменить </w:t>
      </w:r>
      <w:r w:rsidR="00221757">
        <w:rPr>
          <w:sz w:val="28"/>
          <w:szCs w:val="28"/>
        </w:rPr>
        <w:t>цифр</w:t>
      </w:r>
      <w:r w:rsidR="0044075E">
        <w:rPr>
          <w:sz w:val="28"/>
          <w:szCs w:val="28"/>
        </w:rPr>
        <w:t>ой</w:t>
      </w:r>
      <w:r w:rsidR="001F7BAF" w:rsidRPr="005761CD">
        <w:rPr>
          <w:sz w:val="28"/>
          <w:szCs w:val="28"/>
        </w:rPr>
        <w:t xml:space="preserve"> «90».</w:t>
      </w:r>
    </w:p>
    <w:p w:rsidR="006E03B8" w:rsidRPr="00AF0C21" w:rsidRDefault="000E66D4" w:rsidP="00AD175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C21">
        <w:rPr>
          <w:rFonts w:ascii="Times New Roman" w:eastAsia="Calibri" w:hAnsi="Times New Roman" w:cs="Times New Roman"/>
          <w:sz w:val="28"/>
          <w:szCs w:val="28"/>
        </w:rPr>
        <w:t>1</w:t>
      </w:r>
      <w:r w:rsidR="006F5828">
        <w:rPr>
          <w:rFonts w:ascii="Times New Roman" w:eastAsia="Calibri" w:hAnsi="Times New Roman" w:cs="Times New Roman"/>
          <w:sz w:val="28"/>
          <w:szCs w:val="28"/>
        </w:rPr>
        <w:t>4</w:t>
      </w:r>
      <w:r w:rsidR="006E03B8" w:rsidRPr="00AF0C21">
        <w:rPr>
          <w:rFonts w:ascii="Times New Roman" w:eastAsia="Calibri" w:hAnsi="Times New Roman" w:cs="Times New Roman"/>
          <w:sz w:val="28"/>
          <w:szCs w:val="28"/>
        </w:rPr>
        <w:t xml:space="preserve">.3. В </w:t>
      </w:r>
      <w:r w:rsidR="003A2BAF" w:rsidRPr="003A2BAF">
        <w:rPr>
          <w:rFonts w:ascii="Times New Roman" w:hAnsi="Times New Roman" w:cs="Times New Roman"/>
          <w:sz w:val="28"/>
          <w:szCs w:val="28"/>
        </w:rPr>
        <w:t>пункте 3.2</w:t>
      </w:r>
      <w:r w:rsidR="003A2BAF">
        <w:rPr>
          <w:rFonts w:ascii="Times New Roman" w:hAnsi="Times New Roman" w:cs="Times New Roman"/>
          <w:sz w:val="28"/>
          <w:szCs w:val="28"/>
        </w:rPr>
        <w:t xml:space="preserve"> </w:t>
      </w:r>
      <w:r w:rsidR="006E03B8" w:rsidRPr="003A2BAF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3A2BAF">
        <w:rPr>
          <w:rFonts w:ascii="Times New Roman" w:eastAsia="Calibri" w:hAnsi="Times New Roman" w:cs="Times New Roman"/>
          <w:sz w:val="28"/>
          <w:szCs w:val="28"/>
        </w:rPr>
        <w:t>а</w:t>
      </w:r>
      <w:r w:rsidR="006E03B8" w:rsidRPr="00AF0C21">
        <w:rPr>
          <w:rFonts w:ascii="Times New Roman" w:eastAsia="Calibri" w:hAnsi="Times New Roman" w:cs="Times New Roman"/>
          <w:sz w:val="28"/>
          <w:szCs w:val="28"/>
        </w:rPr>
        <w:t xml:space="preserve"> 3 «</w:t>
      </w:r>
      <w:r w:rsidR="006E03B8" w:rsidRPr="00AF0C21">
        <w:rPr>
          <w:rFonts w:ascii="Times New Roman" w:hAnsi="Times New Roman" w:cs="Times New Roman"/>
          <w:sz w:val="28"/>
          <w:szCs w:val="28"/>
        </w:rPr>
        <w:t>Обобщенная характеристика мероприятий Подпрограммы»:</w:t>
      </w:r>
    </w:p>
    <w:p w:rsidR="006E03B8" w:rsidRDefault="000E66D4" w:rsidP="006F58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</w:rPr>
      </w:pPr>
      <w:r w:rsidRPr="00446760">
        <w:rPr>
          <w:spacing w:val="-2"/>
          <w:sz w:val="28"/>
          <w:szCs w:val="28"/>
        </w:rPr>
        <w:t>1</w:t>
      </w:r>
      <w:r w:rsidR="006F5828">
        <w:rPr>
          <w:spacing w:val="-2"/>
          <w:sz w:val="28"/>
          <w:szCs w:val="28"/>
        </w:rPr>
        <w:t>4</w:t>
      </w:r>
      <w:r w:rsidR="006E03B8" w:rsidRPr="00446760">
        <w:rPr>
          <w:spacing w:val="-2"/>
          <w:sz w:val="28"/>
          <w:szCs w:val="28"/>
        </w:rPr>
        <w:t xml:space="preserve">.3.1. </w:t>
      </w:r>
      <w:r w:rsidR="006E03B8" w:rsidRPr="00446760">
        <w:rPr>
          <w:rFonts w:eastAsia="Calibri"/>
          <w:spacing w:val="-2"/>
          <w:sz w:val="28"/>
          <w:szCs w:val="28"/>
        </w:rPr>
        <w:t xml:space="preserve">После абзаца </w:t>
      </w:r>
      <w:r w:rsidR="00E229BE">
        <w:rPr>
          <w:rFonts w:eastAsia="Calibri"/>
          <w:spacing w:val="-2"/>
          <w:sz w:val="28"/>
          <w:szCs w:val="28"/>
        </w:rPr>
        <w:t>«</w:t>
      </w:r>
      <w:r w:rsidR="00E229BE" w:rsidRPr="00E229BE">
        <w:rPr>
          <w:rFonts w:eastAsia="Calibri"/>
          <w:sz w:val="28"/>
          <w:szCs w:val="28"/>
        </w:rPr>
        <w:t>развитие в сельской местности сети фельдшерско-акушерских пунктов и (или) офисов врачей общей практики. Данное мероприятие направлено на улучшение доступа сельского населения к услугам учреждений здравоохранения путем строительства в 2015 году фельдшерско-</w:t>
      </w:r>
      <w:r w:rsidR="00E229BE" w:rsidRPr="00E229BE">
        <w:rPr>
          <w:rFonts w:eastAsia="Calibri"/>
          <w:sz w:val="28"/>
          <w:szCs w:val="28"/>
        </w:rPr>
        <w:lastRenderedPageBreak/>
        <w:t>акушерских пунктов и (или) офисов врачей общей практики</w:t>
      </w:r>
      <w:r w:rsidR="00E229BE">
        <w:rPr>
          <w:rFonts w:eastAsia="Calibri"/>
          <w:sz w:val="28"/>
          <w:szCs w:val="28"/>
        </w:rPr>
        <w:t>»</w:t>
      </w:r>
      <w:r w:rsidR="004E75AD">
        <w:rPr>
          <w:rFonts w:eastAsia="Calibri"/>
          <w:sz w:val="28"/>
          <w:szCs w:val="28"/>
        </w:rPr>
        <w:t xml:space="preserve"> </w:t>
      </w:r>
      <w:r w:rsidR="006E03B8" w:rsidRPr="00446760">
        <w:rPr>
          <w:rFonts w:eastAsia="Calibri"/>
          <w:spacing w:val="-2"/>
          <w:sz w:val="28"/>
          <w:szCs w:val="28"/>
        </w:rPr>
        <w:t>дополнить абзацем следующего содержания:</w:t>
      </w:r>
    </w:p>
    <w:p w:rsidR="006E03B8" w:rsidRPr="00CF2935" w:rsidRDefault="004E75AD" w:rsidP="00886DA7">
      <w:pPr>
        <w:autoSpaceDE w:val="0"/>
        <w:autoSpaceDN w:val="0"/>
        <w:adjustRightInd w:val="0"/>
        <w:spacing w:line="360" w:lineRule="auto"/>
        <w:ind w:firstLine="540"/>
        <w:jc w:val="both"/>
        <w:rPr>
          <w:iCs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 xml:space="preserve">«проведение капитального ремонта </w:t>
      </w:r>
      <w:r w:rsidRPr="00AF0C21">
        <w:rPr>
          <w:sz w:val="28"/>
          <w:szCs w:val="28"/>
        </w:rPr>
        <w:t>объектов социальной инфраструктуры</w:t>
      </w:r>
      <w:r w:rsidR="00886DA7">
        <w:rPr>
          <w:sz w:val="28"/>
          <w:szCs w:val="28"/>
        </w:rPr>
        <w:t>. Данное мероприятие направлено на п</w:t>
      </w:r>
      <w:r w:rsidR="0090170D">
        <w:rPr>
          <w:rFonts w:eastAsia="Calibri"/>
          <w:sz w:val="28"/>
          <w:szCs w:val="28"/>
        </w:rPr>
        <w:t xml:space="preserve">роведение в 2017 году </w:t>
      </w:r>
      <w:r w:rsidR="006E03B8" w:rsidRPr="00AF0C21">
        <w:rPr>
          <w:sz w:val="28"/>
          <w:szCs w:val="28"/>
        </w:rPr>
        <w:t>капитальн</w:t>
      </w:r>
      <w:r w:rsidR="0090170D">
        <w:rPr>
          <w:sz w:val="28"/>
          <w:szCs w:val="28"/>
        </w:rPr>
        <w:t>ого</w:t>
      </w:r>
      <w:r w:rsidR="006E03B8" w:rsidRPr="00AF0C21">
        <w:rPr>
          <w:sz w:val="28"/>
          <w:szCs w:val="28"/>
        </w:rPr>
        <w:t xml:space="preserve"> ремонт</w:t>
      </w:r>
      <w:r w:rsidR="0090170D">
        <w:rPr>
          <w:sz w:val="28"/>
          <w:szCs w:val="28"/>
        </w:rPr>
        <w:t>а</w:t>
      </w:r>
      <w:r w:rsidR="006E03B8" w:rsidRPr="00AF0C21">
        <w:rPr>
          <w:sz w:val="28"/>
          <w:szCs w:val="28"/>
        </w:rPr>
        <w:t xml:space="preserve"> объектов социальной инфраструктуры</w:t>
      </w:r>
      <w:r w:rsidR="000A1CBE">
        <w:rPr>
          <w:sz w:val="28"/>
          <w:szCs w:val="28"/>
        </w:rPr>
        <w:t xml:space="preserve"> </w:t>
      </w:r>
      <w:r w:rsidR="006E03B8" w:rsidRPr="00AF0C21">
        <w:rPr>
          <w:sz w:val="28"/>
          <w:szCs w:val="28"/>
        </w:rPr>
        <w:t xml:space="preserve">в двух муниципальных образованиях – победителях </w:t>
      </w:r>
      <w:r w:rsidR="006E03B8" w:rsidRPr="00AF0C21">
        <w:rPr>
          <w:iCs/>
          <w:sz w:val="28"/>
          <w:szCs w:val="28"/>
        </w:rPr>
        <w:t>конкурса 2016 го</w:t>
      </w:r>
      <w:r w:rsidR="0090170D">
        <w:rPr>
          <w:iCs/>
          <w:sz w:val="28"/>
          <w:szCs w:val="28"/>
        </w:rPr>
        <w:t xml:space="preserve">да </w:t>
      </w:r>
      <w:r w:rsidR="006E03B8" w:rsidRPr="00AF0C21">
        <w:rPr>
          <w:iCs/>
          <w:sz w:val="28"/>
          <w:szCs w:val="28"/>
        </w:rPr>
        <w:t>за наилучшие результаты деятельности сельскохозяйственных товаропроизводителей, осуществляющих деятельность на территории муниципального образования, в отрасли животноводства по</w:t>
      </w:r>
      <w:r w:rsidR="001068EE">
        <w:rPr>
          <w:iCs/>
          <w:sz w:val="28"/>
          <w:szCs w:val="28"/>
        </w:rPr>
        <w:t xml:space="preserve"> итогам 2015 года</w:t>
      </w:r>
      <w:r w:rsidR="006E03B8" w:rsidRPr="00AF0C21">
        <w:rPr>
          <w:iCs/>
          <w:sz w:val="28"/>
          <w:szCs w:val="28"/>
        </w:rPr>
        <w:t xml:space="preserve"> в соответствии с Положением о проведении конкурса среди муниципальных образований Кировской области на право получения гранта Правительства Кировской области имени А.Д. Червякова, дважды Героя Социалистического Труда, председателя колхоза «Путь Ленина» </w:t>
      </w:r>
      <w:proofErr w:type="spellStart"/>
      <w:r w:rsidR="006E03B8" w:rsidRPr="00AF0C21">
        <w:rPr>
          <w:iCs/>
          <w:sz w:val="28"/>
          <w:szCs w:val="28"/>
        </w:rPr>
        <w:t>Котельничского</w:t>
      </w:r>
      <w:proofErr w:type="spellEnd"/>
      <w:r w:rsidR="006E03B8" w:rsidRPr="00AF0C21">
        <w:rPr>
          <w:iCs/>
          <w:sz w:val="28"/>
          <w:szCs w:val="28"/>
        </w:rPr>
        <w:t xml:space="preserve"> района Кировской области, утвержденным </w:t>
      </w:r>
      <w:r w:rsidR="006E03B8" w:rsidRPr="00CF2935">
        <w:rPr>
          <w:iCs/>
          <w:sz w:val="28"/>
          <w:szCs w:val="28"/>
        </w:rPr>
        <w:t>Правительств</w:t>
      </w:r>
      <w:r w:rsidR="00AF0C21" w:rsidRPr="00CF2935">
        <w:rPr>
          <w:iCs/>
          <w:sz w:val="28"/>
          <w:szCs w:val="28"/>
        </w:rPr>
        <w:t>ом</w:t>
      </w:r>
      <w:r w:rsidR="006E03B8" w:rsidRPr="00CF2935">
        <w:rPr>
          <w:iCs/>
          <w:sz w:val="28"/>
          <w:szCs w:val="28"/>
        </w:rPr>
        <w:t xml:space="preserve"> Кировской области, в размерах, установленных </w:t>
      </w:r>
      <w:r w:rsidR="000F0679">
        <w:rPr>
          <w:iCs/>
          <w:sz w:val="28"/>
          <w:szCs w:val="28"/>
        </w:rPr>
        <w:t xml:space="preserve">соответствующим </w:t>
      </w:r>
      <w:r w:rsidR="006E03B8" w:rsidRPr="00CF2935">
        <w:rPr>
          <w:iCs/>
          <w:sz w:val="28"/>
          <w:szCs w:val="28"/>
        </w:rPr>
        <w:t xml:space="preserve">постановлением». </w:t>
      </w:r>
    </w:p>
    <w:p w:rsidR="006E03B8" w:rsidRPr="00CF2935" w:rsidRDefault="000E66D4" w:rsidP="006F58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F2935">
        <w:rPr>
          <w:rFonts w:eastAsia="Calibri"/>
          <w:sz w:val="28"/>
          <w:szCs w:val="28"/>
        </w:rPr>
        <w:t>1</w:t>
      </w:r>
      <w:r w:rsidR="006F5828">
        <w:rPr>
          <w:rFonts w:eastAsia="Calibri"/>
          <w:sz w:val="28"/>
          <w:szCs w:val="28"/>
        </w:rPr>
        <w:t>4</w:t>
      </w:r>
      <w:r w:rsidR="006E03B8" w:rsidRPr="00CF2935">
        <w:rPr>
          <w:rFonts w:eastAsia="Calibri"/>
          <w:sz w:val="28"/>
          <w:szCs w:val="28"/>
        </w:rPr>
        <w:t>.3.</w:t>
      </w:r>
      <w:r w:rsidR="005E0139" w:rsidRPr="00CF2935">
        <w:rPr>
          <w:rFonts w:eastAsia="Calibri"/>
          <w:sz w:val="28"/>
          <w:szCs w:val="28"/>
        </w:rPr>
        <w:t>2</w:t>
      </w:r>
      <w:r w:rsidR="006E03B8" w:rsidRPr="00CF2935">
        <w:rPr>
          <w:rFonts w:eastAsia="Calibri"/>
          <w:sz w:val="28"/>
          <w:szCs w:val="28"/>
        </w:rPr>
        <w:t xml:space="preserve">. Абзац «Перечни объектов социальной и инженерной инфраструктуры сельских поселений, а также перечни объектов по проектированию, строительству и реконструкции, капитальному ремонту автомобильных дорог для включения в Подпрограмму утверждаются Правительством Кировской области» изложить в </w:t>
      </w:r>
      <w:r w:rsidR="00CF2935" w:rsidRPr="00CF2935">
        <w:rPr>
          <w:rFonts w:eastAsia="Calibri"/>
          <w:sz w:val="28"/>
          <w:szCs w:val="28"/>
        </w:rPr>
        <w:t>следующей</w:t>
      </w:r>
      <w:r w:rsidR="006E03B8" w:rsidRPr="00CF2935">
        <w:rPr>
          <w:rFonts w:eastAsia="Calibri"/>
          <w:sz w:val="28"/>
          <w:szCs w:val="28"/>
        </w:rPr>
        <w:t xml:space="preserve"> редакции:</w:t>
      </w:r>
    </w:p>
    <w:p w:rsidR="006E03B8" w:rsidRDefault="006E03B8" w:rsidP="006F58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F2935">
        <w:rPr>
          <w:rFonts w:eastAsia="Calibri"/>
          <w:sz w:val="28"/>
          <w:szCs w:val="28"/>
        </w:rPr>
        <w:t>«Перечни объектов социальной и инженерной инфраструктуры сельских поселений (за исключением капитального ремонта объектов социальной инфраструктуры), а также перечни объектов по проектированию, строительству и реконструкции, капитальному ремонту автомобильных дорог для включения в Подпрограмму утверждаются Правительством Кировской области».</w:t>
      </w:r>
    </w:p>
    <w:p w:rsidR="003B2756" w:rsidRPr="00D12855" w:rsidRDefault="006778E5" w:rsidP="000A47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D46D4C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.3.3. </w:t>
      </w:r>
      <w:r w:rsidR="00570BBE">
        <w:rPr>
          <w:rFonts w:eastAsia="Calibri"/>
          <w:sz w:val="28"/>
          <w:szCs w:val="28"/>
        </w:rPr>
        <w:t>Абзац «Реализация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специалистов, развитию социальной и инженерной инфраструктуры, по проектированию, строительству и реконструкции, капитальному ремонту автомобильных дорог и комплексному обустройству площадок под компактную жилищную застройку может проводить</w:t>
      </w:r>
      <w:r w:rsidR="00570BBE">
        <w:rPr>
          <w:rFonts w:eastAsia="Calibri"/>
          <w:sz w:val="28"/>
          <w:szCs w:val="28"/>
        </w:rPr>
        <w:lastRenderedPageBreak/>
        <w:t>ся в населенных пунктах, расположенных в сельской местности, на территории которых осуществляются инве</w:t>
      </w:r>
      <w:r w:rsidR="000A3041">
        <w:rPr>
          <w:rFonts w:eastAsia="Calibri"/>
          <w:sz w:val="28"/>
          <w:szCs w:val="28"/>
        </w:rPr>
        <w:t xml:space="preserve">стиционные проекты в сфере АПК» дополнить </w:t>
      </w:r>
      <w:r w:rsidR="00BC54EB">
        <w:rPr>
          <w:rFonts w:eastAsia="Calibri"/>
          <w:sz w:val="28"/>
          <w:szCs w:val="28"/>
        </w:rPr>
        <w:t>словами:</w:t>
      </w:r>
      <w:r w:rsidR="000A3041">
        <w:rPr>
          <w:rFonts w:eastAsia="Calibri"/>
          <w:sz w:val="28"/>
          <w:szCs w:val="28"/>
        </w:rPr>
        <w:t xml:space="preserve"> «</w:t>
      </w:r>
      <w:r w:rsidR="003B2756" w:rsidRPr="00D12855">
        <w:rPr>
          <w:rFonts w:eastAsia="Calibri"/>
          <w:sz w:val="28"/>
          <w:szCs w:val="28"/>
        </w:rPr>
        <w:t xml:space="preserve">Данное условие не распространяется на </w:t>
      </w:r>
      <w:r w:rsidR="003B2756">
        <w:rPr>
          <w:rFonts w:eastAsia="Calibri"/>
          <w:sz w:val="28"/>
          <w:szCs w:val="28"/>
        </w:rPr>
        <w:t xml:space="preserve">мероприятия по </w:t>
      </w:r>
      <w:r w:rsidR="003B2756" w:rsidRPr="00D12855">
        <w:rPr>
          <w:rFonts w:eastAsia="Calibri"/>
          <w:sz w:val="28"/>
          <w:szCs w:val="28"/>
        </w:rPr>
        <w:t>капитально</w:t>
      </w:r>
      <w:r w:rsidR="003B2756">
        <w:rPr>
          <w:rFonts w:eastAsia="Calibri"/>
          <w:sz w:val="28"/>
          <w:szCs w:val="28"/>
        </w:rPr>
        <w:t>му</w:t>
      </w:r>
      <w:r w:rsidR="003B2756" w:rsidRPr="00D12855">
        <w:rPr>
          <w:rFonts w:eastAsia="Calibri"/>
          <w:sz w:val="28"/>
          <w:szCs w:val="28"/>
        </w:rPr>
        <w:t xml:space="preserve"> ремонт</w:t>
      </w:r>
      <w:r w:rsidR="003B2756">
        <w:rPr>
          <w:rFonts w:eastAsia="Calibri"/>
          <w:sz w:val="28"/>
          <w:szCs w:val="28"/>
        </w:rPr>
        <w:t>у</w:t>
      </w:r>
      <w:r w:rsidR="003B2756" w:rsidRPr="00D12855">
        <w:rPr>
          <w:rFonts w:eastAsia="Calibri"/>
          <w:sz w:val="28"/>
          <w:szCs w:val="28"/>
        </w:rPr>
        <w:t xml:space="preserve"> </w:t>
      </w:r>
      <w:r w:rsidR="003B2756">
        <w:rPr>
          <w:rFonts w:eastAsia="Calibri"/>
          <w:sz w:val="28"/>
          <w:szCs w:val="28"/>
        </w:rPr>
        <w:t xml:space="preserve">объектов </w:t>
      </w:r>
      <w:r w:rsidR="003B2756" w:rsidRPr="00D12855">
        <w:rPr>
          <w:rFonts w:eastAsia="Calibri"/>
          <w:sz w:val="28"/>
          <w:szCs w:val="28"/>
        </w:rPr>
        <w:t xml:space="preserve">социальной инфраструктуры». </w:t>
      </w:r>
    </w:p>
    <w:p w:rsidR="00013DCF" w:rsidRPr="00CF2935" w:rsidRDefault="005E0139" w:rsidP="00BE08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35">
        <w:rPr>
          <w:rFonts w:ascii="Times New Roman" w:eastAsia="Calibri" w:hAnsi="Times New Roman" w:cs="Times New Roman"/>
          <w:sz w:val="28"/>
          <w:szCs w:val="28"/>
        </w:rPr>
        <w:t>1</w:t>
      </w:r>
      <w:r w:rsidR="00D46D4C">
        <w:rPr>
          <w:rFonts w:ascii="Times New Roman" w:eastAsia="Calibri" w:hAnsi="Times New Roman" w:cs="Times New Roman"/>
          <w:sz w:val="28"/>
          <w:szCs w:val="28"/>
        </w:rPr>
        <w:t>4</w:t>
      </w:r>
      <w:r w:rsidR="00BC44F2" w:rsidRPr="00CF2935">
        <w:rPr>
          <w:rFonts w:ascii="Times New Roman" w:eastAsia="Calibri" w:hAnsi="Times New Roman" w:cs="Times New Roman"/>
          <w:sz w:val="28"/>
          <w:szCs w:val="28"/>
        </w:rPr>
        <w:t>.</w:t>
      </w:r>
      <w:r w:rsidR="00886C10" w:rsidRPr="00CF2935">
        <w:rPr>
          <w:rFonts w:ascii="Times New Roman" w:eastAsia="Calibri" w:hAnsi="Times New Roman" w:cs="Times New Roman"/>
          <w:sz w:val="28"/>
          <w:szCs w:val="28"/>
        </w:rPr>
        <w:t>4</w:t>
      </w:r>
      <w:r w:rsidR="00013DCF" w:rsidRPr="00CF293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13DCF" w:rsidRPr="00CF2935">
        <w:rPr>
          <w:rFonts w:ascii="Times New Roman" w:hAnsi="Times New Roman" w:cs="Times New Roman"/>
          <w:sz w:val="28"/>
          <w:szCs w:val="28"/>
        </w:rPr>
        <w:t>В разделе 5 «Ресурсное обеспечение Подпрограммы»:</w:t>
      </w:r>
    </w:p>
    <w:p w:rsidR="00B05EE2" w:rsidRPr="00CF2935" w:rsidRDefault="005E0139" w:rsidP="00BE0883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935">
        <w:rPr>
          <w:sz w:val="28"/>
          <w:szCs w:val="28"/>
        </w:rPr>
        <w:t>1</w:t>
      </w:r>
      <w:r w:rsidR="00D46D4C">
        <w:rPr>
          <w:sz w:val="28"/>
          <w:szCs w:val="28"/>
        </w:rPr>
        <w:t>4</w:t>
      </w:r>
      <w:r w:rsidR="003E570B" w:rsidRPr="00CF2935">
        <w:rPr>
          <w:sz w:val="28"/>
          <w:szCs w:val="28"/>
        </w:rPr>
        <w:t>.</w:t>
      </w:r>
      <w:r w:rsidR="00886C10" w:rsidRPr="00CF2935">
        <w:rPr>
          <w:sz w:val="28"/>
          <w:szCs w:val="28"/>
        </w:rPr>
        <w:t>4</w:t>
      </w:r>
      <w:r w:rsidR="00B05EE2" w:rsidRPr="00CF2935">
        <w:rPr>
          <w:sz w:val="28"/>
          <w:szCs w:val="28"/>
        </w:rPr>
        <w:t>.1. Абзац первый изложить в следующей редакции:</w:t>
      </w:r>
    </w:p>
    <w:p w:rsidR="00B05EE2" w:rsidRPr="00CF2935" w:rsidRDefault="00B05EE2" w:rsidP="00BE08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35">
        <w:rPr>
          <w:rFonts w:ascii="Times New Roman" w:hAnsi="Times New Roman" w:cs="Times New Roman"/>
          <w:sz w:val="28"/>
          <w:szCs w:val="28"/>
        </w:rPr>
        <w:t xml:space="preserve">«Объем финансирования Подпрограммы в 2014 – 2020 годах </w:t>
      </w:r>
      <w:proofErr w:type="gramStart"/>
      <w:r w:rsidRPr="00CF2935">
        <w:rPr>
          <w:rFonts w:ascii="Times New Roman" w:hAnsi="Times New Roman" w:cs="Times New Roman"/>
          <w:sz w:val="28"/>
          <w:szCs w:val="28"/>
        </w:rPr>
        <w:t xml:space="preserve">составит  </w:t>
      </w:r>
      <w:r w:rsidR="006046B1">
        <w:rPr>
          <w:rFonts w:ascii="Times New Roman" w:hAnsi="Times New Roman" w:cs="Times New Roman"/>
          <w:sz w:val="28"/>
          <w:szCs w:val="28"/>
        </w:rPr>
        <w:t>2310294</w:t>
      </w:r>
      <w:proofErr w:type="gramEnd"/>
      <w:r w:rsidR="006046B1">
        <w:rPr>
          <w:rFonts w:ascii="Times New Roman" w:hAnsi="Times New Roman" w:cs="Times New Roman"/>
          <w:sz w:val="28"/>
          <w:szCs w:val="28"/>
        </w:rPr>
        <w:t>,40</w:t>
      </w:r>
      <w:r w:rsidR="007E644E" w:rsidRPr="00CF2935">
        <w:rPr>
          <w:rFonts w:ascii="Times New Roman" w:hAnsi="Times New Roman" w:cs="Times New Roman"/>
          <w:sz w:val="28"/>
          <w:szCs w:val="28"/>
        </w:rPr>
        <w:t xml:space="preserve"> </w:t>
      </w:r>
      <w:r w:rsidRPr="00CF2935">
        <w:rPr>
          <w:rFonts w:ascii="Times New Roman" w:hAnsi="Times New Roman" w:cs="Times New Roman"/>
          <w:sz w:val="28"/>
          <w:szCs w:val="28"/>
        </w:rPr>
        <w:t>тыс. рублей, в том числе средства федерального бюджета –</w:t>
      </w:r>
      <w:r w:rsidR="007E644E" w:rsidRPr="00CF2935">
        <w:rPr>
          <w:rFonts w:ascii="Times New Roman" w:hAnsi="Times New Roman" w:cs="Times New Roman"/>
          <w:sz w:val="28"/>
          <w:szCs w:val="28"/>
        </w:rPr>
        <w:t xml:space="preserve">727198,31 </w:t>
      </w:r>
      <w:r w:rsidRPr="00CF2935">
        <w:rPr>
          <w:rFonts w:ascii="Times New Roman" w:hAnsi="Times New Roman" w:cs="Times New Roman"/>
          <w:sz w:val="28"/>
          <w:szCs w:val="28"/>
        </w:rPr>
        <w:t>тыс. рублей, средства</w:t>
      </w:r>
      <w:r w:rsidR="00BC44F2" w:rsidRPr="00CF2935">
        <w:rPr>
          <w:rFonts w:ascii="Times New Roman" w:hAnsi="Times New Roman" w:cs="Times New Roman"/>
          <w:sz w:val="28"/>
          <w:szCs w:val="28"/>
        </w:rPr>
        <w:t xml:space="preserve"> областного бюджета –</w:t>
      </w:r>
      <w:r w:rsidR="007E644E" w:rsidRPr="00CF2935">
        <w:rPr>
          <w:rFonts w:ascii="Times New Roman" w:hAnsi="Times New Roman" w:cs="Times New Roman"/>
          <w:spacing w:val="-4"/>
          <w:sz w:val="28"/>
          <w:szCs w:val="28"/>
        </w:rPr>
        <w:t xml:space="preserve">1484796,74 </w:t>
      </w:r>
      <w:r w:rsidRPr="00CF2935">
        <w:rPr>
          <w:rFonts w:ascii="Times New Roman" w:hAnsi="Times New Roman" w:cs="Times New Roman"/>
          <w:sz w:val="28"/>
          <w:szCs w:val="28"/>
        </w:rPr>
        <w:t>тыс. рублей, сре</w:t>
      </w:r>
      <w:r w:rsidR="00655EB0" w:rsidRPr="00CF2935">
        <w:rPr>
          <w:rFonts w:ascii="Times New Roman" w:hAnsi="Times New Roman" w:cs="Times New Roman"/>
          <w:sz w:val="28"/>
          <w:szCs w:val="28"/>
        </w:rPr>
        <w:t>дства местных бюджетов –</w:t>
      </w:r>
      <w:r w:rsidR="006046B1">
        <w:rPr>
          <w:rFonts w:ascii="Times New Roman" w:hAnsi="Times New Roman" w:cs="Times New Roman"/>
          <w:sz w:val="28"/>
          <w:szCs w:val="28"/>
        </w:rPr>
        <w:t>15829,13</w:t>
      </w:r>
      <w:r w:rsidR="007E644E" w:rsidRPr="00CF2935">
        <w:rPr>
          <w:rFonts w:ascii="Times New Roman" w:hAnsi="Times New Roman" w:cs="Times New Roman"/>
          <w:sz w:val="28"/>
          <w:szCs w:val="28"/>
        </w:rPr>
        <w:t xml:space="preserve"> </w:t>
      </w:r>
      <w:r w:rsidRPr="00CF2935">
        <w:rPr>
          <w:rFonts w:ascii="Times New Roman" w:hAnsi="Times New Roman" w:cs="Times New Roman"/>
          <w:sz w:val="28"/>
          <w:szCs w:val="28"/>
        </w:rPr>
        <w:t>тыс. рублей (по соглашению), внебюджетные источники финансирования –</w:t>
      </w:r>
      <w:r w:rsidR="007E644E" w:rsidRPr="00CF2935">
        <w:rPr>
          <w:rFonts w:ascii="Times New Roman" w:hAnsi="Times New Roman" w:cs="Times New Roman"/>
          <w:sz w:val="28"/>
          <w:szCs w:val="28"/>
        </w:rPr>
        <w:t xml:space="preserve"> 82470,22 </w:t>
      </w:r>
      <w:r w:rsidRPr="00CF2935">
        <w:rPr>
          <w:rFonts w:ascii="Times New Roman" w:hAnsi="Times New Roman" w:cs="Times New Roman"/>
          <w:sz w:val="28"/>
          <w:szCs w:val="28"/>
        </w:rPr>
        <w:t>тыс. рублей (по соглашению)».</w:t>
      </w:r>
    </w:p>
    <w:p w:rsidR="00C633C2" w:rsidRPr="00CF2935" w:rsidRDefault="00890158" w:rsidP="00AD1755">
      <w:pPr>
        <w:pStyle w:val="ConsPlusNormal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F2935">
        <w:rPr>
          <w:rFonts w:ascii="Times New Roman" w:hAnsi="Times New Roman" w:cs="Times New Roman"/>
          <w:sz w:val="28"/>
          <w:szCs w:val="28"/>
        </w:rPr>
        <w:t>1</w:t>
      </w:r>
      <w:r w:rsidR="00D46D4C">
        <w:rPr>
          <w:rFonts w:ascii="Times New Roman" w:hAnsi="Times New Roman" w:cs="Times New Roman"/>
          <w:sz w:val="28"/>
          <w:szCs w:val="28"/>
        </w:rPr>
        <w:t>4</w:t>
      </w:r>
      <w:r w:rsidR="00BC44F2" w:rsidRPr="00CF2935">
        <w:rPr>
          <w:rFonts w:ascii="Times New Roman" w:hAnsi="Times New Roman" w:cs="Times New Roman"/>
          <w:sz w:val="28"/>
          <w:szCs w:val="28"/>
        </w:rPr>
        <w:t>.</w:t>
      </w:r>
      <w:r w:rsidR="00886C10" w:rsidRPr="00CF2935">
        <w:rPr>
          <w:rFonts w:ascii="Times New Roman" w:hAnsi="Times New Roman" w:cs="Times New Roman"/>
          <w:sz w:val="28"/>
          <w:szCs w:val="28"/>
        </w:rPr>
        <w:t>4</w:t>
      </w:r>
      <w:r w:rsidR="00013DCF" w:rsidRPr="00CF2935">
        <w:rPr>
          <w:rFonts w:ascii="Times New Roman" w:hAnsi="Times New Roman" w:cs="Times New Roman"/>
          <w:sz w:val="28"/>
          <w:szCs w:val="28"/>
        </w:rPr>
        <w:t xml:space="preserve">.2. </w:t>
      </w:r>
      <w:r w:rsidR="00C633C2" w:rsidRPr="00CF2935">
        <w:rPr>
          <w:rFonts w:ascii="Times New Roman" w:hAnsi="Times New Roman"/>
          <w:sz w:val="28"/>
          <w:szCs w:val="28"/>
        </w:rPr>
        <w:t>Таблицу 3 изложить в следующей редакции:</w:t>
      </w:r>
    </w:p>
    <w:p w:rsidR="00C633C2" w:rsidRPr="00CF2935" w:rsidRDefault="00C633C2" w:rsidP="000F41B6">
      <w:pPr>
        <w:pStyle w:val="a9"/>
        <w:tabs>
          <w:tab w:val="left" w:pos="993"/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CF2935">
        <w:rPr>
          <w:rFonts w:ascii="Times New Roman" w:hAnsi="Times New Roman"/>
          <w:sz w:val="28"/>
          <w:szCs w:val="28"/>
        </w:rPr>
        <w:t>«Таблица 3</w:t>
      </w:r>
    </w:p>
    <w:p w:rsidR="00C633C2" w:rsidRPr="00CF2935" w:rsidRDefault="00C633C2" w:rsidP="00C86A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F2935">
        <w:rPr>
          <w:rFonts w:eastAsia="Calibri"/>
          <w:sz w:val="28"/>
          <w:szCs w:val="28"/>
        </w:rPr>
        <w:t>Объемы финансирования по основным</w:t>
      </w:r>
    </w:p>
    <w:p w:rsidR="00C633C2" w:rsidRPr="00CF2935" w:rsidRDefault="00C633C2" w:rsidP="00C86A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F2935">
        <w:rPr>
          <w:rFonts w:eastAsia="Calibri"/>
          <w:sz w:val="28"/>
          <w:szCs w:val="28"/>
        </w:rPr>
        <w:t>направлениям финансирования Подпрограммы</w:t>
      </w:r>
    </w:p>
    <w:p w:rsidR="00C633C2" w:rsidRPr="00CF2935" w:rsidRDefault="00C633C2" w:rsidP="000F41B6">
      <w:pPr>
        <w:autoSpaceDE w:val="0"/>
        <w:autoSpaceDN w:val="0"/>
        <w:adjustRightInd w:val="0"/>
        <w:spacing w:line="420" w:lineRule="exact"/>
        <w:jc w:val="center"/>
        <w:rPr>
          <w:rFonts w:eastAsia="Calibr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633C2" w:rsidRPr="00CF2935" w:rsidTr="00C633C2">
        <w:tc>
          <w:tcPr>
            <w:tcW w:w="1418" w:type="dxa"/>
            <w:vMerge w:val="restart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Основные направления</w:t>
            </w:r>
          </w:p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финансирования Подпрограммы</w:t>
            </w:r>
          </w:p>
        </w:tc>
        <w:tc>
          <w:tcPr>
            <w:tcW w:w="8221" w:type="dxa"/>
            <w:gridSpan w:val="8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Объемы финансирования Подпрограммы, тыс. рублей</w:t>
            </w:r>
          </w:p>
        </w:tc>
      </w:tr>
      <w:tr w:rsidR="00C633C2" w:rsidRPr="00CF2935" w:rsidTr="00C633C2">
        <w:tc>
          <w:tcPr>
            <w:tcW w:w="1418" w:type="dxa"/>
            <w:vMerge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всего</w:t>
            </w:r>
          </w:p>
        </w:tc>
        <w:tc>
          <w:tcPr>
            <w:tcW w:w="7087" w:type="dxa"/>
            <w:gridSpan w:val="7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в том числе по годам</w:t>
            </w:r>
          </w:p>
        </w:tc>
      </w:tr>
      <w:tr w:rsidR="00C633C2" w:rsidRPr="00CF2935" w:rsidTr="00C633C2">
        <w:tc>
          <w:tcPr>
            <w:tcW w:w="1418" w:type="dxa"/>
            <w:vMerge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2014 год</w:t>
            </w:r>
          </w:p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(факт)</w:t>
            </w:r>
          </w:p>
        </w:tc>
        <w:tc>
          <w:tcPr>
            <w:tcW w:w="992" w:type="dxa"/>
          </w:tcPr>
          <w:p w:rsidR="00C633C2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2015 год</w:t>
            </w:r>
          </w:p>
          <w:p w:rsidR="00225E4B" w:rsidRPr="00A43F2C" w:rsidRDefault="00225E4B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(факт)</w:t>
            </w:r>
          </w:p>
        </w:tc>
        <w:tc>
          <w:tcPr>
            <w:tcW w:w="993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2016 год</w:t>
            </w:r>
          </w:p>
        </w:tc>
        <w:tc>
          <w:tcPr>
            <w:tcW w:w="992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2017 год</w:t>
            </w:r>
          </w:p>
        </w:tc>
        <w:tc>
          <w:tcPr>
            <w:tcW w:w="992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2018 год</w:t>
            </w:r>
          </w:p>
        </w:tc>
        <w:tc>
          <w:tcPr>
            <w:tcW w:w="992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2019 год</w:t>
            </w:r>
          </w:p>
        </w:tc>
        <w:tc>
          <w:tcPr>
            <w:tcW w:w="1134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43F2C">
              <w:rPr>
                <w:rFonts w:eastAsia="Calibri"/>
              </w:rPr>
              <w:t>2020 год</w:t>
            </w:r>
          </w:p>
        </w:tc>
      </w:tr>
      <w:tr w:rsidR="00C633C2" w:rsidRPr="00CF2935" w:rsidTr="00C633C2">
        <w:trPr>
          <w:trHeight w:val="20"/>
        </w:trPr>
        <w:tc>
          <w:tcPr>
            <w:tcW w:w="1418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43F2C">
              <w:rPr>
                <w:rFonts w:eastAsia="Calibri"/>
              </w:rPr>
              <w:t xml:space="preserve">Капитальные  </w:t>
            </w:r>
          </w:p>
          <w:p w:rsidR="00C633C2" w:rsidRPr="00A43F2C" w:rsidRDefault="00C633C2" w:rsidP="000F41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43F2C">
              <w:rPr>
                <w:rFonts w:eastAsia="Calibri"/>
              </w:rPr>
              <w:t xml:space="preserve">вложения      </w:t>
            </w:r>
          </w:p>
        </w:tc>
        <w:tc>
          <w:tcPr>
            <w:tcW w:w="1134" w:type="dxa"/>
          </w:tcPr>
          <w:p w:rsidR="00C633C2" w:rsidRPr="00A43F2C" w:rsidRDefault="00907091" w:rsidP="000F41B6">
            <w:pPr>
              <w:jc w:val="center"/>
              <w:rPr>
                <w:color w:val="000000"/>
                <w:spacing w:val="-10"/>
              </w:rPr>
            </w:pPr>
            <w:r w:rsidRPr="00A43F2C">
              <w:rPr>
                <w:color w:val="000000"/>
                <w:spacing w:val="-10"/>
              </w:rPr>
              <w:t>2110244,84</w:t>
            </w:r>
            <w:r w:rsidR="00C633C2" w:rsidRPr="00A43F2C">
              <w:rPr>
                <w:color w:val="000000"/>
                <w:spacing w:val="-10"/>
              </w:rPr>
              <w:t xml:space="preserve">                                       </w:t>
            </w:r>
          </w:p>
          <w:p w:rsidR="00C633C2" w:rsidRPr="00A43F2C" w:rsidRDefault="00C633C2" w:rsidP="000F41B6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992" w:type="dxa"/>
          </w:tcPr>
          <w:p w:rsidR="00C633C2" w:rsidRPr="00A43F2C" w:rsidRDefault="00C633C2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2849,20</w:t>
            </w:r>
          </w:p>
        </w:tc>
        <w:tc>
          <w:tcPr>
            <w:tcW w:w="992" w:type="dxa"/>
          </w:tcPr>
          <w:p w:rsidR="00C633C2" w:rsidRPr="00A43F2C" w:rsidRDefault="00C633C2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105233,78</w:t>
            </w:r>
          </w:p>
        </w:tc>
        <w:tc>
          <w:tcPr>
            <w:tcW w:w="993" w:type="dxa"/>
          </w:tcPr>
          <w:p w:rsidR="00C633C2" w:rsidRPr="00A43F2C" w:rsidRDefault="00C633C2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3</w:t>
            </w:r>
            <w:r w:rsidR="00BC44F2" w:rsidRPr="00A43F2C">
              <w:rPr>
                <w:spacing w:val="-10"/>
              </w:rPr>
              <w:t>8754</w:t>
            </w:r>
            <w:r w:rsidR="00655EB0" w:rsidRPr="00A43F2C">
              <w:rPr>
                <w:spacing w:val="-10"/>
              </w:rPr>
              <w:t>6,3</w:t>
            </w:r>
            <w:r w:rsidR="00D80B65" w:rsidRPr="00A43F2C"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418159,60</w:t>
            </w:r>
          </w:p>
        </w:tc>
        <w:tc>
          <w:tcPr>
            <w:tcW w:w="992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319536,70</w:t>
            </w:r>
          </w:p>
        </w:tc>
        <w:tc>
          <w:tcPr>
            <w:tcW w:w="992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253</w:t>
            </w:r>
            <w:r w:rsidR="00907091" w:rsidRPr="00A43F2C">
              <w:rPr>
                <w:spacing w:val="-10"/>
              </w:rPr>
              <w:t>267,40</w:t>
            </w:r>
          </w:p>
        </w:tc>
        <w:tc>
          <w:tcPr>
            <w:tcW w:w="1134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623</w:t>
            </w:r>
            <w:r w:rsidR="00907091" w:rsidRPr="00A43F2C">
              <w:rPr>
                <w:spacing w:val="-10"/>
              </w:rPr>
              <w:t>651,78</w:t>
            </w:r>
          </w:p>
        </w:tc>
      </w:tr>
      <w:tr w:rsidR="00C633C2" w:rsidRPr="00CF2935" w:rsidTr="00C633C2">
        <w:trPr>
          <w:trHeight w:val="20"/>
        </w:trPr>
        <w:tc>
          <w:tcPr>
            <w:tcW w:w="1418" w:type="dxa"/>
          </w:tcPr>
          <w:p w:rsidR="00C633C2" w:rsidRPr="00A43F2C" w:rsidRDefault="00C633C2" w:rsidP="000F41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43F2C">
              <w:rPr>
                <w:rFonts w:eastAsia="Calibri"/>
              </w:rPr>
              <w:t xml:space="preserve">Прочие </w:t>
            </w:r>
          </w:p>
          <w:p w:rsidR="00C633C2" w:rsidRPr="00A43F2C" w:rsidRDefault="00C633C2" w:rsidP="000F41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43F2C">
              <w:rPr>
                <w:rFonts w:eastAsia="Calibri"/>
              </w:rPr>
              <w:t xml:space="preserve">расходы   </w:t>
            </w:r>
          </w:p>
        </w:tc>
        <w:tc>
          <w:tcPr>
            <w:tcW w:w="1134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200049,56</w:t>
            </w:r>
          </w:p>
        </w:tc>
        <w:tc>
          <w:tcPr>
            <w:tcW w:w="992" w:type="dxa"/>
          </w:tcPr>
          <w:p w:rsidR="00C633C2" w:rsidRPr="00A43F2C" w:rsidRDefault="00C633C2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77510,53</w:t>
            </w:r>
          </w:p>
        </w:tc>
        <w:tc>
          <w:tcPr>
            <w:tcW w:w="992" w:type="dxa"/>
          </w:tcPr>
          <w:p w:rsidR="00C633C2" w:rsidRPr="00A43F2C" w:rsidRDefault="00C633C2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83447,23</w:t>
            </w:r>
          </w:p>
        </w:tc>
        <w:tc>
          <w:tcPr>
            <w:tcW w:w="993" w:type="dxa"/>
          </w:tcPr>
          <w:p w:rsidR="00C633C2" w:rsidRPr="00A43F2C" w:rsidRDefault="00D80B65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39091,80</w:t>
            </w:r>
          </w:p>
        </w:tc>
        <w:tc>
          <w:tcPr>
            <w:tcW w:w="992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0</w:t>
            </w:r>
          </w:p>
        </w:tc>
        <w:tc>
          <w:tcPr>
            <w:tcW w:w="1134" w:type="dxa"/>
          </w:tcPr>
          <w:p w:rsidR="00C633C2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0</w:t>
            </w:r>
          </w:p>
        </w:tc>
      </w:tr>
      <w:tr w:rsidR="005E55BA" w:rsidRPr="000E2E44" w:rsidTr="00C633C2">
        <w:trPr>
          <w:trHeight w:val="190"/>
        </w:trPr>
        <w:tc>
          <w:tcPr>
            <w:tcW w:w="1418" w:type="dxa"/>
          </w:tcPr>
          <w:p w:rsidR="005E55BA" w:rsidRPr="00A43F2C" w:rsidRDefault="005E55BA" w:rsidP="000F41B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43F2C">
              <w:rPr>
                <w:rFonts w:eastAsia="Calibri"/>
              </w:rPr>
              <w:t>Итого</w:t>
            </w:r>
          </w:p>
        </w:tc>
        <w:tc>
          <w:tcPr>
            <w:tcW w:w="1134" w:type="dxa"/>
          </w:tcPr>
          <w:p w:rsidR="005E55BA" w:rsidRPr="00A43F2C" w:rsidRDefault="00907091" w:rsidP="000F41B6">
            <w:pPr>
              <w:jc w:val="center"/>
              <w:rPr>
                <w:color w:val="000000"/>
                <w:spacing w:val="-10"/>
              </w:rPr>
            </w:pPr>
            <w:r w:rsidRPr="00A43F2C">
              <w:rPr>
                <w:color w:val="000000"/>
                <w:spacing w:val="-10"/>
              </w:rPr>
              <w:t>2310294,4</w:t>
            </w:r>
            <w:r w:rsidR="005E55BA" w:rsidRPr="00A43F2C">
              <w:rPr>
                <w:color w:val="000000"/>
                <w:spacing w:val="-10"/>
              </w:rPr>
              <w:t>0</w:t>
            </w:r>
          </w:p>
        </w:tc>
        <w:tc>
          <w:tcPr>
            <w:tcW w:w="992" w:type="dxa"/>
          </w:tcPr>
          <w:p w:rsidR="005E55BA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color w:val="000000"/>
                <w:spacing w:val="-10"/>
              </w:rPr>
              <w:t>80359,73</w:t>
            </w:r>
          </w:p>
        </w:tc>
        <w:tc>
          <w:tcPr>
            <w:tcW w:w="992" w:type="dxa"/>
          </w:tcPr>
          <w:p w:rsidR="005E55BA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188681,01</w:t>
            </w:r>
          </w:p>
        </w:tc>
        <w:tc>
          <w:tcPr>
            <w:tcW w:w="993" w:type="dxa"/>
          </w:tcPr>
          <w:p w:rsidR="005E55BA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426638,18</w:t>
            </w:r>
          </w:p>
        </w:tc>
        <w:tc>
          <w:tcPr>
            <w:tcW w:w="992" w:type="dxa"/>
          </w:tcPr>
          <w:p w:rsidR="005E55BA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418159,60</w:t>
            </w:r>
          </w:p>
        </w:tc>
        <w:tc>
          <w:tcPr>
            <w:tcW w:w="992" w:type="dxa"/>
          </w:tcPr>
          <w:p w:rsidR="005E55BA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319536,70</w:t>
            </w:r>
          </w:p>
        </w:tc>
        <w:tc>
          <w:tcPr>
            <w:tcW w:w="992" w:type="dxa"/>
          </w:tcPr>
          <w:p w:rsidR="005E55BA" w:rsidRPr="00A43F2C" w:rsidRDefault="005E55BA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253</w:t>
            </w:r>
            <w:r w:rsidR="00907091" w:rsidRPr="00A43F2C">
              <w:rPr>
                <w:spacing w:val="-10"/>
              </w:rPr>
              <w:t>267,40</w:t>
            </w:r>
          </w:p>
        </w:tc>
        <w:tc>
          <w:tcPr>
            <w:tcW w:w="1134" w:type="dxa"/>
          </w:tcPr>
          <w:p w:rsidR="005E55BA" w:rsidRPr="00A43F2C" w:rsidRDefault="00907091" w:rsidP="000F41B6">
            <w:pPr>
              <w:jc w:val="center"/>
              <w:rPr>
                <w:spacing w:val="-10"/>
              </w:rPr>
            </w:pPr>
            <w:r w:rsidRPr="00A43F2C">
              <w:rPr>
                <w:spacing w:val="-10"/>
              </w:rPr>
              <w:t>623651,78</w:t>
            </w:r>
            <w:r w:rsidR="005E55BA" w:rsidRPr="00A43F2C">
              <w:rPr>
                <w:spacing w:val="-10"/>
              </w:rPr>
              <w:t>»</w:t>
            </w:r>
            <w:r w:rsidR="00225E4B">
              <w:rPr>
                <w:spacing w:val="-10"/>
              </w:rPr>
              <w:t>.</w:t>
            </w:r>
          </w:p>
        </w:tc>
      </w:tr>
    </w:tbl>
    <w:p w:rsidR="006E00A1" w:rsidRPr="006E00A1" w:rsidRDefault="00890158" w:rsidP="00AD1755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eastAsia="Calibri"/>
          <w:sz w:val="28"/>
          <w:szCs w:val="28"/>
        </w:rPr>
      </w:pPr>
      <w:r w:rsidRPr="00711CE8">
        <w:rPr>
          <w:rFonts w:eastAsia="Calibri"/>
          <w:sz w:val="28"/>
          <w:szCs w:val="28"/>
        </w:rPr>
        <w:t>1</w:t>
      </w:r>
      <w:r w:rsidR="00D46D4C">
        <w:rPr>
          <w:rFonts w:eastAsia="Calibri"/>
          <w:sz w:val="28"/>
          <w:szCs w:val="28"/>
        </w:rPr>
        <w:t>4</w:t>
      </w:r>
      <w:r w:rsidR="00B016D9" w:rsidRPr="00711CE8">
        <w:rPr>
          <w:rFonts w:eastAsia="Calibri"/>
          <w:sz w:val="28"/>
          <w:szCs w:val="28"/>
        </w:rPr>
        <w:t>.</w:t>
      </w:r>
      <w:r w:rsidR="00886C10" w:rsidRPr="00711CE8">
        <w:rPr>
          <w:rFonts w:eastAsia="Calibri"/>
          <w:sz w:val="28"/>
          <w:szCs w:val="28"/>
        </w:rPr>
        <w:t>5</w:t>
      </w:r>
      <w:r w:rsidR="00B016D9" w:rsidRPr="00711CE8">
        <w:rPr>
          <w:rFonts w:eastAsia="Calibri"/>
          <w:sz w:val="28"/>
          <w:szCs w:val="28"/>
        </w:rPr>
        <w:t xml:space="preserve">. </w:t>
      </w:r>
      <w:r w:rsidR="00CF2935" w:rsidRPr="006E00A1">
        <w:rPr>
          <w:rFonts w:eastAsia="Calibri"/>
          <w:sz w:val="28"/>
          <w:szCs w:val="28"/>
        </w:rPr>
        <w:t xml:space="preserve">В разделе 8 «Участие муниципальных образований области в реализации Подпрограммы» </w:t>
      </w:r>
      <w:r w:rsidR="003E570B" w:rsidRPr="006E00A1">
        <w:rPr>
          <w:rFonts w:eastAsia="Calibri"/>
          <w:sz w:val="28"/>
          <w:szCs w:val="28"/>
        </w:rPr>
        <w:t>абзац «Объекты социальной и инженерной инфраструктуры муниципальной собственности включаются в Подпрограмму по результатам конкурсного отбора объектов социальной и инженерной инфраструктуры сельских поселений. Объекты проектирования, строительства и реконструкции, капитального ремонта автомобильных дорог муниципальной собственности включаются в Подпрограмму по результатам конкурсного отбора объектов проектирования, строительства и реконструкции, капитального ремонта автомобильных дорог общего пользования с твердым покрытием, ведущих от сети автомобильных дорог общего пользования к ближайшим обще</w:t>
      </w:r>
      <w:r w:rsidR="003E570B" w:rsidRPr="006E00A1">
        <w:rPr>
          <w:rFonts w:eastAsia="Calibri"/>
          <w:sz w:val="28"/>
          <w:szCs w:val="28"/>
        </w:rPr>
        <w:lastRenderedPageBreak/>
        <w:t xml:space="preserve">ственно значимым объектам сельских населенных пунктов, а также к объектам производства и переработки сельскохозяйственной продукции» </w:t>
      </w:r>
      <w:r w:rsidR="006E00A1" w:rsidRPr="006E00A1">
        <w:rPr>
          <w:rFonts w:eastAsia="Calibri"/>
          <w:sz w:val="28"/>
          <w:szCs w:val="28"/>
        </w:rPr>
        <w:t xml:space="preserve">исключить. </w:t>
      </w:r>
    </w:p>
    <w:p w:rsidR="007A0FD0" w:rsidRDefault="007A0FD0" w:rsidP="00B53DA2">
      <w:pPr>
        <w:pStyle w:val="a9"/>
        <w:tabs>
          <w:tab w:val="left" w:pos="0"/>
        </w:tabs>
        <w:autoSpaceDE w:val="0"/>
        <w:autoSpaceDN w:val="0"/>
        <w:adjustRightInd w:val="0"/>
        <w:spacing w:line="720" w:lineRule="exact"/>
        <w:ind w:left="0"/>
        <w:jc w:val="center"/>
        <w:rPr>
          <w:rFonts w:ascii="Times New Roman" w:hAnsi="Times New Roman"/>
          <w:sz w:val="28"/>
          <w:szCs w:val="28"/>
        </w:rPr>
        <w:sectPr w:rsidR="007A0FD0" w:rsidSect="007C7505">
          <w:pgSz w:w="11906" w:h="16838" w:code="9"/>
          <w:pgMar w:top="1418" w:right="851" w:bottom="851" w:left="153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––––––––––––</w:t>
      </w:r>
      <w:r w:rsidR="00DB724B">
        <w:rPr>
          <w:rFonts w:ascii="Times New Roman" w:hAnsi="Times New Roman"/>
          <w:sz w:val="28"/>
          <w:szCs w:val="28"/>
        </w:rPr>
        <w:t xml:space="preserve"> </w:t>
      </w:r>
    </w:p>
    <w:p w:rsidR="005D2098" w:rsidRPr="00C52E8B" w:rsidRDefault="005D2098" w:rsidP="005D2098">
      <w:pPr>
        <w:widowControl w:val="0"/>
        <w:tabs>
          <w:tab w:val="left" w:pos="11057"/>
        </w:tabs>
        <w:autoSpaceDE w:val="0"/>
        <w:autoSpaceDN w:val="0"/>
        <w:adjustRightInd w:val="0"/>
        <w:spacing w:before="240"/>
        <w:ind w:firstLine="10773"/>
        <w:jc w:val="both"/>
        <w:rPr>
          <w:bCs/>
          <w:sz w:val="28"/>
          <w:szCs w:val="28"/>
        </w:rPr>
      </w:pPr>
      <w:bookmarkStart w:id="0" w:name="Par1176"/>
      <w:bookmarkEnd w:id="0"/>
      <w:r w:rsidRPr="00C52E8B">
        <w:rPr>
          <w:bCs/>
          <w:sz w:val="28"/>
          <w:szCs w:val="28"/>
        </w:rPr>
        <w:lastRenderedPageBreak/>
        <w:t>Приложение № 1</w:t>
      </w:r>
    </w:p>
    <w:p w:rsidR="005D2098" w:rsidRPr="00C52E8B" w:rsidRDefault="005D2098" w:rsidP="005D2098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Cs/>
          <w:sz w:val="28"/>
          <w:szCs w:val="28"/>
        </w:rPr>
      </w:pPr>
    </w:p>
    <w:p w:rsidR="005D2098" w:rsidRPr="00C52E8B" w:rsidRDefault="005D2098" w:rsidP="005D2098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Cs/>
          <w:sz w:val="28"/>
          <w:szCs w:val="28"/>
        </w:rPr>
      </w:pPr>
      <w:r w:rsidRPr="00C52E8B">
        <w:rPr>
          <w:bCs/>
          <w:sz w:val="28"/>
          <w:szCs w:val="28"/>
        </w:rPr>
        <w:t>Приложение № 1</w:t>
      </w:r>
    </w:p>
    <w:p w:rsidR="005D2098" w:rsidRPr="00C52E8B" w:rsidRDefault="005D2098" w:rsidP="005D2098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Cs/>
          <w:sz w:val="28"/>
          <w:szCs w:val="28"/>
        </w:rPr>
      </w:pPr>
    </w:p>
    <w:p w:rsidR="005D2098" w:rsidRPr="00C52E8B" w:rsidRDefault="005D2098" w:rsidP="005D2098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/>
          <w:bCs/>
          <w:sz w:val="28"/>
          <w:szCs w:val="28"/>
        </w:rPr>
      </w:pPr>
      <w:r w:rsidRPr="00C52E8B">
        <w:rPr>
          <w:bCs/>
          <w:sz w:val="28"/>
          <w:szCs w:val="28"/>
        </w:rPr>
        <w:t>к Государственной программе</w:t>
      </w:r>
    </w:p>
    <w:p w:rsidR="005D2098" w:rsidRPr="00C52E8B" w:rsidRDefault="005D2098" w:rsidP="005D20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5D2098" w:rsidRPr="00C52E8B" w:rsidRDefault="005D2098" w:rsidP="005D20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C52E8B">
        <w:rPr>
          <w:rFonts w:ascii="Times New Roman" w:hAnsi="Times New Roman" w:cs="Times New Roman"/>
          <w:b/>
          <w:bCs/>
          <w:smallCaps/>
          <w:sz w:val="28"/>
          <w:szCs w:val="28"/>
        </w:rPr>
        <w:t>ИЗМЕНЕНИЯ</w:t>
      </w:r>
    </w:p>
    <w:p w:rsidR="005D2098" w:rsidRPr="00C52E8B" w:rsidRDefault="005D2098" w:rsidP="005D209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8B">
        <w:rPr>
          <w:rFonts w:ascii="Times New Roman" w:hAnsi="Times New Roman" w:cs="Times New Roman"/>
          <w:b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5D2098" w:rsidRPr="00C52E8B" w:rsidRDefault="005D2098" w:rsidP="005D209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191"/>
        <w:gridCol w:w="1256"/>
        <w:gridCol w:w="869"/>
        <w:gridCol w:w="890"/>
        <w:gridCol w:w="890"/>
        <w:gridCol w:w="890"/>
        <w:gridCol w:w="890"/>
        <w:gridCol w:w="863"/>
        <w:gridCol w:w="866"/>
        <w:gridCol w:w="866"/>
        <w:gridCol w:w="866"/>
        <w:gridCol w:w="809"/>
      </w:tblGrid>
      <w:tr w:rsidR="005D2098" w:rsidRPr="00C52E8B" w:rsidTr="004B14C2">
        <w:trPr>
          <w:tblHeader/>
        </w:trPr>
        <w:tc>
          <w:tcPr>
            <w:tcW w:w="280" w:type="pct"/>
            <w:vMerge w:val="restart"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98" w:type="pct"/>
            <w:vMerge w:val="restart"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мероприятия, наименование показателя</w:t>
            </w:r>
          </w:p>
        </w:tc>
        <w:tc>
          <w:tcPr>
            <w:tcW w:w="419" w:type="pct"/>
            <w:vMerge w:val="restart"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902" w:type="pct"/>
            <w:gridSpan w:val="10"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</w:t>
            </w:r>
          </w:p>
        </w:tc>
      </w:tr>
      <w:tr w:rsidR="005D2098" w:rsidRPr="00C52E8B" w:rsidTr="005D2098">
        <w:trPr>
          <w:tblHeader/>
        </w:trPr>
        <w:tc>
          <w:tcPr>
            <w:tcW w:w="280" w:type="pct"/>
            <w:vMerge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pct"/>
            <w:vMerge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5D2098" w:rsidRPr="00C52E8B" w:rsidRDefault="005D2098" w:rsidP="005D2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2011 год (базовый)</w:t>
            </w:r>
          </w:p>
        </w:tc>
        <w:tc>
          <w:tcPr>
            <w:tcW w:w="297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2012 год (факт)</w:t>
            </w:r>
          </w:p>
        </w:tc>
        <w:tc>
          <w:tcPr>
            <w:tcW w:w="297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2013 год (факт)</w:t>
            </w:r>
          </w:p>
        </w:tc>
        <w:tc>
          <w:tcPr>
            <w:tcW w:w="297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2014 год (факт)</w:t>
            </w:r>
          </w:p>
        </w:tc>
        <w:tc>
          <w:tcPr>
            <w:tcW w:w="297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2015 год</w:t>
            </w:r>
          </w:p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(факт)</w:t>
            </w:r>
          </w:p>
        </w:tc>
        <w:tc>
          <w:tcPr>
            <w:tcW w:w="288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2016 год</w:t>
            </w:r>
          </w:p>
        </w:tc>
        <w:tc>
          <w:tcPr>
            <w:tcW w:w="289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2017 год</w:t>
            </w:r>
          </w:p>
        </w:tc>
        <w:tc>
          <w:tcPr>
            <w:tcW w:w="289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2018 год</w:t>
            </w:r>
          </w:p>
        </w:tc>
        <w:tc>
          <w:tcPr>
            <w:tcW w:w="289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2019 год</w:t>
            </w:r>
          </w:p>
        </w:tc>
        <w:tc>
          <w:tcPr>
            <w:tcW w:w="270" w:type="pct"/>
          </w:tcPr>
          <w:p w:rsidR="005D2098" w:rsidRPr="00C52E8B" w:rsidRDefault="005D2098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2020 год</w:t>
            </w:r>
          </w:p>
        </w:tc>
      </w:tr>
      <w:tr w:rsidR="00757331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F20E5C" w:rsidRDefault="002F2C65" w:rsidP="002D17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2F2C65" w:rsidP="002D17A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40912">
              <w:rPr>
                <w:rFonts w:eastAsia="Calibri"/>
                <w:spacing w:val="-2"/>
                <w:sz w:val="24"/>
                <w:szCs w:val="24"/>
                <w:lang w:eastAsia="en-US"/>
              </w:rPr>
              <w:t>Государственная программа Кировской области «Развитие агропромышленного комплекса» на 2013 – 2020 годы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1" w:rsidRPr="0027278B" w:rsidRDefault="00757331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0E5C" w:rsidRDefault="002F2C65" w:rsidP="002D17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Ввод (приобретение) жилья для граждан Российской Федерации, проживающих в сельской местности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12,2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7,54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9,87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3,34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3E56E0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7278B" w:rsidRDefault="002F2C65" w:rsidP="002D17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78B">
              <w:rPr>
                <w:sz w:val="24"/>
                <w:szCs w:val="24"/>
              </w:rPr>
              <w:t>2,4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2D17A7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C52E8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48277C" w:rsidP="002D17A7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hyperlink r:id="rId22" w:history="1">
              <w:r w:rsidR="002F2C65" w:rsidRPr="00C52E8B">
                <w:rPr>
                  <w:spacing w:val="-2"/>
                  <w:sz w:val="24"/>
                  <w:szCs w:val="24"/>
                </w:rPr>
                <w:t>Подпрограмма</w:t>
              </w:r>
            </w:hyperlink>
            <w:r w:rsidR="002F2C65" w:rsidRPr="00C52E8B">
              <w:rPr>
                <w:spacing w:val="-2"/>
                <w:sz w:val="24"/>
                <w:szCs w:val="24"/>
              </w:rPr>
              <w:t xml:space="preserve"> «Развитие агропромышленного комплекса Кировской области» на 2014 – 2020 годы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4.1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4"/>
                <w:szCs w:val="24"/>
              </w:rPr>
            </w:pPr>
            <w:r w:rsidRPr="006B60D5">
              <w:rPr>
                <w:spacing w:val="-4"/>
                <w:sz w:val="24"/>
                <w:szCs w:val="24"/>
              </w:rPr>
              <w:t>Индекс производства продукции сельского хозяйства в хозяйствах всех категорий области (в сопоставимых ценах)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процентов по отношению к предыдущему году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112,1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94,8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93,7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109,6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0"/>
                <w:sz w:val="24"/>
                <w:szCs w:val="24"/>
              </w:rPr>
            </w:pPr>
            <w:r w:rsidRPr="006B60D5">
              <w:rPr>
                <w:spacing w:val="-10"/>
                <w:sz w:val="24"/>
                <w:szCs w:val="24"/>
              </w:rPr>
              <w:t>4.2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Индекс производства продукции сельского хозяйства в сельскохозяйственных организациях области (в сопоста</w:t>
            </w:r>
            <w:r w:rsidRPr="006B60D5">
              <w:rPr>
                <w:sz w:val="24"/>
                <w:szCs w:val="24"/>
              </w:rPr>
              <w:lastRenderedPageBreak/>
              <w:t>вимых ценах)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lastRenderedPageBreak/>
              <w:t>процентов по отноше</w:t>
            </w:r>
            <w:r w:rsidRPr="006B60D5">
              <w:rPr>
                <w:sz w:val="24"/>
                <w:szCs w:val="24"/>
              </w:rPr>
              <w:lastRenderedPageBreak/>
              <w:t>нию к предыдущему году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lastRenderedPageBreak/>
              <w:t>113,3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95,3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93,2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114,9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102,1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rPr>
          <w:trHeight w:val="20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0"/>
                <w:sz w:val="24"/>
                <w:szCs w:val="24"/>
              </w:rPr>
            </w:pPr>
            <w:r w:rsidRPr="00C52E8B">
              <w:rPr>
                <w:spacing w:val="-1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Индекс производства продукции растениеводства в хозяйствах всех категорий (в сопоставимых ценах)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процентов по отношению к предыдущему году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100,1</w:t>
            </w:r>
          </w:p>
        </w:tc>
      </w:tr>
      <w:tr w:rsidR="002F2C65" w:rsidRPr="00C52E8B" w:rsidTr="005D2098">
        <w:trPr>
          <w:trHeight w:val="50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0"/>
                <w:sz w:val="24"/>
                <w:szCs w:val="24"/>
              </w:rPr>
            </w:pPr>
            <w:r w:rsidRPr="00C52E8B">
              <w:rPr>
                <w:spacing w:val="-10"/>
                <w:sz w:val="24"/>
                <w:szCs w:val="24"/>
              </w:rPr>
              <w:t>4.4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Индекс производства продукции животноводства в хозяйствах всех категорий (в сопоставимых ценах)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процентов по отношению к предыдущему году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101,2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52E8B">
              <w:rPr>
                <w:sz w:val="24"/>
                <w:szCs w:val="24"/>
              </w:rPr>
              <w:t>роизводств</w:t>
            </w:r>
            <w:r>
              <w:rPr>
                <w:sz w:val="24"/>
                <w:szCs w:val="24"/>
              </w:rPr>
              <w:t>о</w:t>
            </w:r>
            <w:r w:rsidRPr="00C52E8B">
              <w:rPr>
                <w:sz w:val="24"/>
                <w:szCs w:val="24"/>
              </w:rPr>
              <w:t xml:space="preserve"> продукции растениеводства в хозяйствах всех категорий: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4.5.1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Зерно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671,2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583,9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7A38AE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555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557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559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560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Льноволокно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F12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4.5.</w:t>
            </w:r>
            <w:r w:rsidR="00F1262F">
              <w:rPr>
                <w:sz w:val="24"/>
                <w:szCs w:val="24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Картофель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235,1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246,2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206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7B1A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F12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4.5.</w:t>
            </w:r>
            <w:r w:rsidR="00F1262F">
              <w:rPr>
                <w:sz w:val="24"/>
                <w:szCs w:val="24"/>
              </w:rPr>
              <w:t>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Овощи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104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99,6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87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4.6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C662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4"/>
                <w:szCs w:val="24"/>
              </w:rPr>
            </w:pPr>
            <w:r w:rsidRPr="002C6625">
              <w:rPr>
                <w:spacing w:val="-4"/>
                <w:sz w:val="24"/>
                <w:szCs w:val="24"/>
              </w:rPr>
              <w:t>Валовый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32,0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34,0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34,0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B60D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B60D5">
              <w:rPr>
                <w:sz w:val="24"/>
                <w:szCs w:val="24"/>
              </w:rPr>
              <w:t>35,0</w:t>
            </w:r>
          </w:p>
        </w:tc>
      </w:tr>
      <w:tr w:rsidR="002F2C65" w:rsidRPr="00C52E8B" w:rsidTr="005D2098">
        <w:tc>
          <w:tcPr>
            <w:tcW w:w="28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98" w:type="pct"/>
          </w:tcPr>
          <w:p w:rsidR="002F2C65" w:rsidRPr="00C52E8B" w:rsidRDefault="002F2C65" w:rsidP="005D2098">
            <w:pPr>
              <w:spacing w:line="280" w:lineRule="exact"/>
              <w:ind w:right="141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Валовый сбор овощей открытого грунта в сельскохозяйственных ор</w:t>
            </w:r>
            <w:r w:rsidRPr="00C52E8B">
              <w:rPr>
                <w:sz w:val="24"/>
                <w:szCs w:val="24"/>
              </w:rPr>
              <w:lastRenderedPageBreak/>
              <w:t>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29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6,814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6,900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7,000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7,100</w:t>
            </w:r>
          </w:p>
        </w:tc>
        <w:tc>
          <w:tcPr>
            <w:tcW w:w="27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7,200</w:t>
            </w:r>
          </w:p>
        </w:tc>
      </w:tr>
      <w:tr w:rsidR="002F2C65" w:rsidRPr="00C52E8B" w:rsidTr="005D2098">
        <w:tc>
          <w:tcPr>
            <w:tcW w:w="28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98" w:type="pct"/>
          </w:tcPr>
          <w:p w:rsidR="002F2C65" w:rsidRPr="00C52E8B" w:rsidRDefault="002F2C65" w:rsidP="005D2098">
            <w:pPr>
              <w:spacing w:line="280" w:lineRule="exact"/>
              <w:ind w:right="141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Объем реализованных овощей открытого грунта</w:t>
            </w:r>
          </w:p>
        </w:tc>
        <w:tc>
          <w:tcPr>
            <w:tcW w:w="41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5,000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5,1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5,3</w:t>
            </w:r>
          </w:p>
        </w:tc>
        <w:tc>
          <w:tcPr>
            <w:tcW w:w="27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5,4</w:t>
            </w:r>
          </w:p>
        </w:tc>
      </w:tr>
      <w:tr w:rsidR="002F2C65" w:rsidRPr="00C52E8B" w:rsidTr="00CF344C">
        <w:tc>
          <w:tcPr>
            <w:tcW w:w="28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98" w:type="pct"/>
            <w:vAlign w:val="center"/>
          </w:tcPr>
          <w:p w:rsidR="002F2C65" w:rsidRPr="00C52E8B" w:rsidRDefault="002F2C65" w:rsidP="005D2098">
            <w:pPr>
              <w:spacing w:line="280" w:lineRule="exact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Сохранен</w:t>
            </w:r>
            <w:r w:rsidR="007A1AE2">
              <w:rPr>
                <w:sz w:val="24"/>
                <w:szCs w:val="24"/>
              </w:rPr>
              <w:t xml:space="preserve">ие размера </w:t>
            </w:r>
            <w:r>
              <w:rPr>
                <w:sz w:val="24"/>
                <w:szCs w:val="24"/>
              </w:rPr>
              <w:t xml:space="preserve">посевных площадей, занятых зерновыми, зернобобовыми и кормовыми </w:t>
            </w:r>
            <w:r w:rsidRPr="00C52E8B">
              <w:rPr>
                <w:sz w:val="24"/>
                <w:szCs w:val="24"/>
              </w:rPr>
              <w:t>сельскохозяйственны</w:t>
            </w:r>
            <w:r>
              <w:rPr>
                <w:sz w:val="24"/>
                <w:szCs w:val="24"/>
              </w:rPr>
              <w:t>ми</w:t>
            </w:r>
            <w:r w:rsidRPr="00C52E8B">
              <w:rPr>
                <w:sz w:val="24"/>
                <w:szCs w:val="24"/>
              </w:rPr>
              <w:t xml:space="preserve"> культур</w:t>
            </w:r>
            <w:r>
              <w:rPr>
                <w:sz w:val="24"/>
                <w:szCs w:val="24"/>
              </w:rPr>
              <w:t>ами</w:t>
            </w:r>
            <w:r w:rsidRPr="00C52E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</w:tcPr>
          <w:p w:rsidR="002F2C65" w:rsidRPr="00C52E8B" w:rsidRDefault="002F2C65" w:rsidP="00CF344C">
            <w:pPr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гектаров</w:t>
            </w:r>
          </w:p>
        </w:tc>
        <w:tc>
          <w:tcPr>
            <w:tcW w:w="29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289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270" w:type="pct"/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00,0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C52E8B" w:rsidRDefault="002F2C65" w:rsidP="005D2098">
            <w:pPr>
              <w:spacing w:line="280" w:lineRule="exact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Доля площади, засеваемой элитными семенами, в общей площади посевов на территории Кировской области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6,4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spacing w:line="280" w:lineRule="exact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Площадь закладки многолетних плодовых и ягодных насаждений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гектаров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0,012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i/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0,01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0,01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0,01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0,01</w:t>
            </w:r>
          </w:p>
        </w:tc>
      </w:tr>
      <w:tr w:rsidR="002F2C65" w:rsidRPr="00A81CDD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4.12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Средняя урожайность зерновых культур в сельскохозяйственных организациях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центнеров с гектара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21,1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19,1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17,2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>Производство продукции животноводства в хозяйствах всех категорий: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7504F2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6"/>
                <w:sz w:val="24"/>
                <w:szCs w:val="24"/>
              </w:rPr>
            </w:pPr>
            <w:r w:rsidRPr="00C52E8B">
              <w:rPr>
                <w:spacing w:val="-6"/>
                <w:sz w:val="24"/>
                <w:szCs w:val="24"/>
              </w:rPr>
              <w:t>4.1</w:t>
            </w:r>
            <w:r>
              <w:rPr>
                <w:spacing w:val="-6"/>
                <w:sz w:val="24"/>
                <w:szCs w:val="24"/>
              </w:rPr>
              <w:t>3</w:t>
            </w:r>
            <w:r w:rsidRPr="00C52E8B">
              <w:rPr>
                <w:spacing w:val="-6"/>
                <w:sz w:val="24"/>
                <w:szCs w:val="24"/>
              </w:rPr>
              <w:t>.1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CF344C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F2C65" w:rsidRPr="00C52E8B">
              <w:rPr>
                <w:sz w:val="24"/>
                <w:szCs w:val="24"/>
              </w:rPr>
              <w:t>кот</w:t>
            </w:r>
            <w:r>
              <w:rPr>
                <w:sz w:val="24"/>
                <w:szCs w:val="24"/>
              </w:rPr>
              <w:t xml:space="preserve"> и птица</w:t>
            </w:r>
            <w:r w:rsidR="002F2C65" w:rsidRPr="00C52E8B">
              <w:rPr>
                <w:sz w:val="24"/>
                <w:szCs w:val="24"/>
              </w:rPr>
              <w:t xml:space="preserve"> на убой в живом весе</w:t>
            </w:r>
            <w:r w:rsidR="002F2C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84,7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81,0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80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6"/>
                <w:sz w:val="24"/>
                <w:szCs w:val="24"/>
              </w:rPr>
            </w:pPr>
            <w:r w:rsidRPr="00A81CDD">
              <w:rPr>
                <w:spacing w:val="-6"/>
                <w:sz w:val="24"/>
                <w:szCs w:val="24"/>
              </w:rPr>
              <w:t>4.13.2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CF344C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  <w:r w:rsidR="002F2C65" w:rsidRPr="00A81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541,8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579,5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6"/>
                <w:sz w:val="24"/>
                <w:szCs w:val="24"/>
              </w:rPr>
            </w:pPr>
            <w:r w:rsidRPr="00A81CDD">
              <w:rPr>
                <w:spacing w:val="-6"/>
                <w:sz w:val="24"/>
                <w:szCs w:val="24"/>
              </w:rPr>
              <w:t>4.13.3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CF344C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млн. штук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429,0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465,3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430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4.14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Производство</w:t>
            </w:r>
            <w:r w:rsidRPr="00A81CDD">
              <w:rPr>
                <w:spacing w:val="-4"/>
                <w:sz w:val="24"/>
                <w:szCs w:val="24"/>
              </w:rPr>
              <w:t xml:space="preserve"> молока в сельскохозяйственных организациях и крестьянских (фермерских) хозяйствах, включая индивидуальных предпринимателей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509,0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560,0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575,0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587,0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81CDD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81CDD">
              <w:rPr>
                <w:sz w:val="24"/>
                <w:szCs w:val="24"/>
              </w:rPr>
              <w:t>600,0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122B5" w:rsidRDefault="002F2C65" w:rsidP="005D2098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C122B5">
              <w:rPr>
                <w:sz w:val="24"/>
                <w:szCs w:val="24"/>
              </w:rPr>
              <w:t>Маточное поголовье овец и коз в сельскохозяйственных организациях, крестьянских (фермерских) хозяй</w:t>
            </w:r>
            <w:r w:rsidRPr="00C122B5">
              <w:rPr>
                <w:sz w:val="24"/>
                <w:szCs w:val="24"/>
              </w:rPr>
              <w:lastRenderedPageBreak/>
              <w:t>ствах, включая индивидуальных предпринимателей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lastRenderedPageBreak/>
              <w:t>тыс. голов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7B1A04">
            <w:pPr>
              <w:jc w:val="both"/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 xml:space="preserve">Сохранность племенного условного маточного поголовья сельскохозяйственных животных </w:t>
            </w:r>
            <w:r w:rsidR="007B1A04">
              <w:rPr>
                <w:sz w:val="24"/>
                <w:szCs w:val="24"/>
              </w:rPr>
              <w:t xml:space="preserve">по отношению к </w:t>
            </w:r>
            <w:r w:rsidRPr="000B17A3">
              <w:rPr>
                <w:sz w:val="24"/>
                <w:szCs w:val="24"/>
              </w:rPr>
              <w:t>предыдуще</w:t>
            </w:r>
            <w:r w:rsidR="007B1A04">
              <w:rPr>
                <w:sz w:val="24"/>
                <w:szCs w:val="24"/>
              </w:rPr>
              <w:t>му</w:t>
            </w:r>
            <w:r w:rsidRPr="000B17A3">
              <w:rPr>
                <w:sz w:val="24"/>
                <w:szCs w:val="24"/>
              </w:rPr>
              <w:t xml:space="preserve"> год</w:t>
            </w:r>
            <w:r w:rsidR="007B1A04">
              <w:rPr>
                <w:sz w:val="24"/>
                <w:szCs w:val="24"/>
              </w:rPr>
              <w:t>у</w:t>
            </w:r>
            <w:r w:rsidRPr="000B17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CF344C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>Реализация племенного молодняка крупного рогатого скота молочных и мясных пород на 100 голов маток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CF344C">
            <w:pPr>
              <w:jc w:val="center"/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>голов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8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5D2098">
            <w:pPr>
              <w:jc w:val="both"/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>Застрахованное поголовье сельскохозяйственных животных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тыс. условных</w:t>
            </w:r>
          </w:p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3,736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</w:tr>
      <w:tr w:rsidR="002F2C65" w:rsidRPr="00A129D6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4.19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spacing w:line="280" w:lineRule="exact"/>
              <w:jc w:val="both"/>
              <w:rPr>
                <w:spacing w:val="-4"/>
                <w:sz w:val="24"/>
                <w:szCs w:val="24"/>
              </w:rPr>
            </w:pPr>
            <w:r w:rsidRPr="00A129D6">
              <w:rPr>
                <w:spacing w:val="-4"/>
                <w:sz w:val="24"/>
                <w:szCs w:val="24"/>
              </w:rPr>
              <w:t>Численность племенного маточного поголовья сельскохозяйственных животных, за исключением племенного маточного поголовья крупного рогатого скота молочного и мясного направлений,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тыс. условных голов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2,335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</w:tr>
      <w:tr w:rsidR="002F2C65" w:rsidRPr="00A129D6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4.20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A129D6" w:rsidRDefault="002F2C65" w:rsidP="005D2098">
            <w:pPr>
              <w:spacing w:line="280" w:lineRule="exact"/>
              <w:rPr>
                <w:sz w:val="24"/>
                <w:szCs w:val="24"/>
              </w:rPr>
            </w:pPr>
            <w:r w:rsidRPr="00A129D6">
              <w:rPr>
                <w:spacing w:val="-4"/>
                <w:sz w:val="24"/>
                <w:szCs w:val="24"/>
              </w:rPr>
              <w:t>Численность племенного маточного поголовья крупного рогатого скота мясного направления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тыс. голов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907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1,25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</w:tr>
      <w:tr w:rsidR="002F2C65" w:rsidRPr="00A129D6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4.21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A129D6" w:rsidRDefault="002F2C65" w:rsidP="005D2098">
            <w:pPr>
              <w:spacing w:line="280" w:lineRule="exact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 xml:space="preserve">Численность племенного маточного поголовья </w:t>
            </w:r>
            <w:r w:rsidRPr="00A129D6">
              <w:rPr>
                <w:spacing w:val="-4"/>
                <w:sz w:val="24"/>
                <w:szCs w:val="24"/>
              </w:rPr>
              <w:t>крупного рогатого скота</w:t>
            </w:r>
            <w:r w:rsidRPr="00A129D6">
              <w:rPr>
                <w:sz w:val="24"/>
                <w:szCs w:val="24"/>
              </w:rPr>
              <w:t xml:space="preserve"> молочного направления в сельскохозяй</w:t>
            </w:r>
            <w:r w:rsidRPr="00A129D6">
              <w:rPr>
                <w:sz w:val="24"/>
                <w:szCs w:val="24"/>
              </w:rPr>
              <w:lastRenderedPageBreak/>
              <w:t>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lastRenderedPageBreak/>
              <w:t>тыс. голов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907613">
            <w:pPr>
              <w:autoSpaceDE w:val="0"/>
              <w:autoSpaceDN w:val="0"/>
              <w:adjustRightInd w:val="0"/>
              <w:spacing w:line="280" w:lineRule="exact"/>
              <w:ind w:right="-62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46,0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</w:tr>
      <w:tr w:rsidR="002F2C65" w:rsidRPr="00A129D6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lastRenderedPageBreak/>
              <w:t>4.22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80224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4"/>
                <w:szCs w:val="24"/>
              </w:rPr>
            </w:pPr>
            <w:r w:rsidRPr="00802245">
              <w:rPr>
                <w:spacing w:val="-4"/>
                <w:sz w:val="24"/>
                <w:szCs w:val="24"/>
              </w:rPr>
              <w:t>Средний надой молока в расчете на одну корову молочного стада в сельскохозяйственных организациях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килограммов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6122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6536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6750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</w:tr>
      <w:tr w:rsidR="002F2C65" w:rsidRPr="00A129D6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4.23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Количество организаций по племенному животноводству, зарегистрированных на территории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74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A129D6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A129D6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80224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10"/>
                <w:sz w:val="24"/>
                <w:szCs w:val="24"/>
              </w:rPr>
            </w:pPr>
            <w:r w:rsidRPr="00802245">
              <w:rPr>
                <w:spacing w:val="-10"/>
                <w:sz w:val="24"/>
                <w:szCs w:val="24"/>
              </w:rPr>
              <w:t xml:space="preserve">Количество семейных животноводческих ферм, осуществляющих развитие своих хозяйств за счет </w:t>
            </w:r>
            <w:proofErr w:type="spellStart"/>
            <w:r w:rsidRPr="00802245">
              <w:rPr>
                <w:spacing w:val="-10"/>
                <w:sz w:val="24"/>
                <w:szCs w:val="24"/>
              </w:rPr>
              <w:t>грантовой</w:t>
            </w:r>
            <w:proofErr w:type="spellEnd"/>
            <w:r w:rsidRPr="00802245">
              <w:rPr>
                <w:spacing w:val="-10"/>
                <w:sz w:val="24"/>
                <w:szCs w:val="24"/>
              </w:rPr>
              <w:t xml:space="preserve"> поддержки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Количество сельскохозяйственных потребительских кооперативов, развивающих свою материально-техническую базу с помощью государственной поддержки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Темп прироста объема </w:t>
            </w:r>
            <w:proofErr w:type="spellStart"/>
            <w:r w:rsidRPr="00C52E8B">
              <w:rPr>
                <w:sz w:val="24"/>
                <w:szCs w:val="24"/>
              </w:rPr>
              <w:t>реализованого</w:t>
            </w:r>
            <w:proofErr w:type="spellEnd"/>
            <w:r w:rsidRPr="00C52E8B">
              <w:rPr>
                <w:sz w:val="24"/>
                <w:szCs w:val="24"/>
              </w:rPr>
              <w:t xml:space="preserve"> молока, собранного кооперативами у сельскохозяйственных товаропроизводителей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907613" w:rsidRDefault="002F2C65" w:rsidP="005D2098">
            <w:pPr>
              <w:jc w:val="both"/>
              <w:rPr>
                <w:spacing w:val="-6"/>
                <w:sz w:val="24"/>
                <w:szCs w:val="24"/>
              </w:rPr>
            </w:pPr>
            <w:r w:rsidRPr="00907613">
              <w:rPr>
                <w:spacing w:val="-6"/>
                <w:sz w:val="24"/>
                <w:szCs w:val="24"/>
              </w:rPr>
              <w:t>Количество новых постоянных рабочих мест, созданных в крестьянских (фермерских) хозяйствах, осуществивших проекты создания и развития своих хо</w:t>
            </w:r>
            <w:r w:rsidRPr="00907613">
              <w:rPr>
                <w:spacing w:val="-6"/>
                <w:sz w:val="24"/>
                <w:szCs w:val="24"/>
              </w:rPr>
              <w:lastRenderedPageBreak/>
              <w:t xml:space="preserve">зяйств с помощью </w:t>
            </w:r>
            <w:proofErr w:type="spellStart"/>
            <w:r w:rsidRPr="00907613">
              <w:rPr>
                <w:spacing w:val="-6"/>
                <w:sz w:val="24"/>
                <w:szCs w:val="24"/>
              </w:rPr>
              <w:t>грантовой</w:t>
            </w:r>
            <w:proofErr w:type="spellEnd"/>
            <w:r w:rsidRPr="00907613">
              <w:rPr>
                <w:spacing w:val="-6"/>
                <w:sz w:val="24"/>
                <w:szCs w:val="24"/>
              </w:rPr>
              <w:t xml:space="preserve"> поддержки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CF344C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D83516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18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4.29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5D2098">
            <w:pPr>
              <w:jc w:val="both"/>
              <w:rPr>
                <w:spacing w:val="-2"/>
                <w:sz w:val="24"/>
                <w:szCs w:val="24"/>
              </w:rPr>
            </w:pPr>
            <w:r w:rsidRPr="000B17A3">
              <w:rPr>
                <w:spacing w:val="-2"/>
                <w:sz w:val="24"/>
                <w:szCs w:val="24"/>
              </w:rPr>
              <w:t xml:space="preserve">Прирост объема сельскохозяйственной продукции, произведенной крестьянскими (фермерскими) хозяйствами, получившими </w:t>
            </w:r>
            <w:proofErr w:type="spellStart"/>
            <w:r w:rsidRPr="000B17A3">
              <w:rPr>
                <w:spacing w:val="-2"/>
                <w:sz w:val="24"/>
                <w:szCs w:val="24"/>
              </w:rPr>
              <w:t>грантовую</w:t>
            </w:r>
            <w:proofErr w:type="spellEnd"/>
            <w:r w:rsidRPr="000B17A3">
              <w:rPr>
                <w:spacing w:val="-2"/>
                <w:sz w:val="24"/>
                <w:szCs w:val="24"/>
              </w:rPr>
              <w:t xml:space="preserve"> поддержку (по отношению к предыдущему году)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CF344C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802245" w:rsidRDefault="002F2C65" w:rsidP="005D2098">
            <w:pPr>
              <w:jc w:val="both"/>
              <w:rPr>
                <w:spacing w:val="-4"/>
                <w:sz w:val="24"/>
                <w:szCs w:val="24"/>
              </w:rPr>
            </w:pPr>
            <w:r w:rsidRPr="00802245">
              <w:rPr>
                <w:spacing w:val="-4"/>
                <w:sz w:val="24"/>
                <w:szCs w:val="24"/>
              </w:rPr>
              <w:t xml:space="preserve">Количество новых постоянных рабочих мест, созданных в сельскохозяйственных потребительских кооперативах, получивших </w:t>
            </w:r>
            <w:proofErr w:type="spellStart"/>
            <w:r w:rsidRPr="00802245">
              <w:rPr>
                <w:spacing w:val="-4"/>
                <w:sz w:val="24"/>
                <w:szCs w:val="24"/>
              </w:rPr>
              <w:t>грантовую</w:t>
            </w:r>
            <w:proofErr w:type="spellEnd"/>
            <w:r w:rsidRPr="00802245">
              <w:rPr>
                <w:spacing w:val="-4"/>
                <w:sz w:val="24"/>
                <w:szCs w:val="24"/>
              </w:rPr>
              <w:t xml:space="preserve"> поддержку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CF344C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025CAB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025CAB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025CAB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025CAB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5D2098">
            <w:pPr>
              <w:jc w:val="both"/>
              <w:rPr>
                <w:sz w:val="24"/>
                <w:szCs w:val="24"/>
              </w:rPr>
            </w:pPr>
            <w:r w:rsidRPr="000B17A3">
              <w:rPr>
                <w:sz w:val="24"/>
                <w:szCs w:val="24"/>
              </w:rPr>
              <w:t xml:space="preserve">Прирост объема сельскохозяйственной продукции, реализованной сельскохозяйственными потребительскими кооперативами, получившими </w:t>
            </w:r>
            <w:proofErr w:type="spellStart"/>
            <w:r w:rsidRPr="000B17A3">
              <w:rPr>
                <w:sz w:val="24"/>
                <w:szCs w:val="24"/>
              </w:rPr>
              <w:t>грантовую</w:t>
            </w:r>
            <w:proofErr w:type="spellEnd"/>
            <w:r w:rsidRPr="000B17A3">
              <w:rPr>
                <w:sz w:val="24"/>
                <w:szCs w:val="24"/>
              </w:rPr>
              <w:t xml:space="preserve"> поддержку (по отношению к предыдущему году)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0B17A3" w:rsidRDefault="002F2C65" w:rsidP="00CF344C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0B17A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0B17A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Количество построенных, реконструированных или капитально отремонтированных объектов социальной и инженерной инфраструктуры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A472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43345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proofErr w:type="spellStart"/>
            <w:r w:rsidRPr="00C52E8B">
              <w:rPr>
                <w:sz w:val="24"/>
                <w:szCs w:val="24"/>
              </w:rPr>
              <w:t>Энергообеспеченность</w:t>
            </w:r>
            <w:proofErr w:type="spellEnd"/>
            <w:r w:rsidRPr="00C52E8B">
              <w:rPr>
                <w:sz w:val="24"/>
                <w:szCs w:val="24"/>
              </w:rPr>
              <w:t xml:space="preserve"> сельскохозяйственных организаций на 100 </w:t>
            </w:r>
            <w:r w:rsidR="0043345D">
              <w:rPr>
                <w:sz w:val="24"/>
                <w:szCs w:val="24"/>
              </w:rPr>
              <w:t>гектаров</w:t>
            </w:r>
            <w:r w:rsidRPr="00C52E8B">
              <w:rPr>
                <w:sz w:val="24"/>
                <w:szCs w:val="24"/>
              </w:rPr>
              <w:t xml:space="preserve"> посевной площади (суммарная номинальная мощность двигателей тракторов, комбайнов и самоходных машин)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лошадиных сил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138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Темп роста оборота организаций по производству пищевых продуктов, включая напитки, по полному кругу организаций-производителей (в дей</w:t>
            </w:r>
            <w:r w:rsidRPr="00C52E8B">
              <w:rPr>
                <w:sz w:val="24"/>
                <w:szCs w:val="24"/>
              </w:rPr>
              <w:lastRenderedPageBreak/>
              <w:t>ствующих ценах)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lastRenderedPageBreak/>
              <w:t xml:space="preserve">процентов по отношению к </w:t>
            </w:r>
            <w:r w:rsidRPr="00C52E8B">
              <w:rPr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110,5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114,1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2C65" w:rsidRPr="006915F9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C52E8B">
              <w:rPr>
                <w:sz w:val="24"/>
                <w:szCs w:val="24"/>
              </w:rPr>
              <w:t>ското</w:t>
            </w:r>
            <w:proofErr w:type="spellEnd"/>
            <w:r w:rsidR="0043345D">
              <w:rPr>
                <w:sz w:val="24"/>
                <w:szCs w:val="24"/>
              </w:rPr>
              <w:t>-</w:t>
            </w:r>
            <w:r w:rsidRPr="00C52E8B">
              <w:rPr>
                <w:sz w:val="24"/>
                <w:szCs w:val="24"/>
              </w:rPr>
              <w:t>мест</w:t>
            </w:r>
            <w:proofErr w:type="gramEnd"/>
            <w:r w:rsidRPr="00C52E8B">
              <w:rPr>
                <w:sz w:val="24"/>
                <w:szCs w:val="24"/>
              </w:rPr>
              <w:t xml:space="preserve"> на строящихся, модернизируемых и введенных в эксплуатацию животноводческих комплексах молочного направления (молочных фермах)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1028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</w:tr>
      <w:tr w:rsidR="002F2C65" w:rsidRPr="006915F9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Объем производства молока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7,9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</w:tr>
      <w:tr w:rsidR="002F2C65" w:rsidRPr="006915F9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Объем производства сухого молока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</w:tr>
      <w:tr w:rsidR="002F2C65" w:rsidRPr="00C52E8B" w:rsidTr="00CF344C">
        <w:trPr>
          <w:trHeight w:val="12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rPr>
                <w:spacing w:val="-8"/>
                <w:sz w:val="24"/>
                <w:szCs w:val="24"/>
              </w:rPr>
            </w:pPr>
            <w:r w:rsidRPr="00B77983">
              <w:rPr>
                <w:spacing w:val="-8"/>
                <w:sz w:val="24"/>
                <w:szCs w:val="24"/>
              </w:rPr>
              <w:t xml:space="preserve">Объем введенных </w:t>
            </w:r>
            <w:r w:rsidRPr="00B77983">
              <w:rPr>
                <w:rFonts w:eastAsia="Calibri"/>
                <w:spacing w:val="-8"/>
                <w:sz w:val="24"/>
                <w:szCs w:val="24"/>
              </w:rPr>
              <w:t xml:space="preserve">мощностей на животноводческих объектах, построенных (реконструированных и (или) модернизированных) с государственной поддержкой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77983" w:rsidRDefault="002F2C65" w:rsidP="00CF344C">
            <w:pPr>
              <w:jc w:val="center"/>
              <w:rPr>
                <w:sz w:val="24"/>
                <w:szCs w:val="24"/>
              </w:rPr>
            </w:pPr>
            <w:r w:rsidRPr="00B77983">
              <w:rPr>
                <w:sz w:val="24"/>
                <w:szCs w:val="24"/>
              </w:rPr>
              <w:t>тыс.</w:t>
            </w:r>
          </w:p>
          <w:p w:rsidR="002F2C65" w:rsidRPr="00B77983" w:rsidRDefault="002F2C65" w:rsidP="00CF34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7983">
              <w:rPr>
                <w:sz w:val="24"/>
                <w:szCs w:val="24"/>
              </w:rPr>
              <w:t>ското</w:t>
            </w:r>
            <w:proofErr w:type="spellEnd"/>
            <w:proofErr w:type="gramEnd"/>
            <w:r w:rsidR="0043345D">
              <w:rPr>
                <w:sz w:val="24"/>
                <w:szCs w:val="24"/>
              </w:rPr>
              <w:t>-</w:t>
            </w:r>
            <w:r w:rsidRPr="00B77983">
              <w:rPr>
                <w:sz w:val="24"/>
                <w:szCs w:val="24"/>
              </w:rPr>
              <w:t>мест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802245" w:rsidRDefault="002F2C65" w:rsidP="005D2098">
            <w:pPr>
              <w:rPr>
                <w:sz w:val="24"/>
                <w:szCs w:val="24"/>
              </w:rPr>
            </w:pPr>
            <w:r w:rsidRPr="00802245">
              <w:rPr>
                <w:sz w:val="24"/>
                <w:szCs w:val="24"/>
              </w:rPr>
              <w:t xml:space="preserve">Объем введенных </w:t>
            </w:r>
            <w:r w:rsidRPr="00802245">
              <w:rPr>
                <w:rFonts w:eastAsia="Calibri"/>
                <w:sz w:val="24"/>
                <w:szCs w:val="24"/>
              </w:rPr>
              <w:t>мощностей на растениеводческих объектах, построенных (реконструированных и (или) модернизированных) с государственной поддержкой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77983" w:rsidRDefault="002F2C65" w:rsidP="00CF344C">
            <w:pPr>
              <w:jc w:val="center"/>
              <w:rPr>
                <w:sz w:val="24"/>
                <w:szCs w:val="24"/>
              </w:rPr>
            </w:pPr>
            <w:r w:rsidRPr="00B77983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025CAB" w:rsidP="005D20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F2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5F297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025CAB" w:rsidP="005D20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025CAB" w:rsidP="005D20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F2C65" w:rsidRPr="00C52E8B" w:rsidTr="00CF344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CF344C" w:rsidRDefault="002F2C65" w:rsidP="005D20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344C">
              <w:rPr>
                <w:rFonts w:eastAsia="Calibri"/>
                <w:sz w:val="24"/>
                <w:szCs w:val="24"/>
              </w:rPr>
              <w:t>Ввод мощностей животноводческих комплексов молочного направления (молочных ферм) (</w:t>
            </w:r>
            <w:proofErr w:type="spellStart"/>
            <w:proofErr w:type="gramStart"/>
            <w:r w:rsidRPr="00CF344C">
              <w:rPr>
                <w:rFonts w:eastAsia="Calibri"/>
                <w:sz w:val="24"/>
                <w:szCs w:val="24"/>
              </w:rPr>
              <w:t>ското</w:t>
            </w:r>
            <w:proofErr w:type="spellEnd"/>
            <w:r w:rsidR="00A23E78" w:rsidRPr="00CF344C">
              <w:rPr>
                <w:rFonts w:eastAsia="Calibri"/>
                <w:sz w:val="24"/>
                <w:szCs w:val="24"/>
              </w:rPr>
              <w:t>-</w:t>
            </w:r>
            <w:r w:rsidR="00CF344C" w:rsidRPr="00CF344C">
              <w:rPr>
                <w:rFonts w:eastAsia="Calibri"/>
                <w:sz w:val="24"/>
                <w:szCs w:val="24"/>
              </w:rPr>
              <w:t>мест</w:t>
            </w:r>
            <w:proofErr w:type="gramEnd"/>
            <w:r w:rsidR="00CF344C" w:rsidRPr="00CF344C">
              <w:rPr>
                <w:rFonts w:eastAsia="Calibri"/>
                <w:sz w:val="24"/>
                <w:szCs w:val="24"/>
              </w:rPr>
              <w:t xml:space="preserve">) </w:t>
            </w:r>
            <w:r w:rsidRPr="00CF344C">
              <w:rPr>
                <w:rFonts w:eastAsia="Calibri"/>
                <w:sz w:val="24"/>
                <w:szCs w:val="24"/>
              </w:rPr>
              <w:t>на объектах животноводческих комплексов молочного направления (молочных ферм)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77983" w:rsidRDefault="002F2C65" w:rsidP="00CF344C">
            <w:pPr>
              <w:jc w:val="center"/>
              <w:rPr>
                <w:sz w:val="24"/>
                <w:szCs w:val="24"/>
              </w:rPr>
            </w:pPr>
            <w:r w:rsidRPr="00B77983">
              <w:rPr>
                <w:sz w:val="24"/>
                <w:szCs w:val="24"/>
              </w:rPr>
              <w:t>тыс.</w:t>
            </w:r>
          </w:p>
          <w:p w:rsidR="002F2C65" w:rsidRPr="00B77983" w:rsidRDefault="002F2C65" w:rsidP="00CF34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7983">
              <w:rPr>
                <w:sz w:val="24"/>
                <w:szCs w:val="24"/>
              </w:rPr>
              <w:t>ското</w:t>
            </w:r>
            <w:proofErr w:type="spellEnd"/>
            <w:proofErr w:type="gramEnd"/>
            <w:r w:rsidR="00097EC9">
              <w:rPr>
                <w:sz w:val="24"/>
                <w:szCs w:val="24"/>
              </w:rPr>
              <w:t>-</w:t>
            </w:r>
            <w:r w:rsidRPr="00B77983">
              <w:rPr>
                <w:sz w:val="24"/>
                <w:szCs w:val="24"/>
              </w:rPr>
              <w:t>мест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65" w:rsidRPr="00B77983" w:rsidRDefault="002F2C65" w:rsidP="005D2098">
            <w:pPr>
              <w:jc w:val="center"/>
              <w:rPr>
                <w:color w:val="000000"/>
                <w:sz w:val="24"/>
                <w:szCs w:val="24"/>
              </w:rPr>
            </w:pPr>
            <w:r w:rsidRPr="00B77983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6"/>
                <w:sz w:val="24"/>
                <w:szCs w:val="24"/>
              </w:rPr>
            </w:pPr>
            <w:r w:rsidRPr="00802245">
              <w:rPr>
                <w:spacing w:val="-6"/>
                <w:sz w:val="24"/>
                <w:szCs w:val="24"/>
              </w:rPr>
              <w:t>Количество невостребованных земельных долей, поступивших в муниципальную собственность поселений и городских округов (нарастающим итогом)</w:t>
            </w:r>
          </w:p>
          <w:p w:rsidR="00CF344C" w:rsidRPr="00802245" w:rsidRDefault="00CF344C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долей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6177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9247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12700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311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lastRenderedPageBreak/>
              <w:t>4.4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Площадь земельных участков из земель сельскохозяйственного назначения, выделенных в счет невостребованных земельных долей, на которые зарегистрировано право собственности Кировской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гектаров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21056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6915F9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6915F9">
              <w:rPr>
                <w:sz w:val="24"/>
                <w:szCs w:val="24"/>
              </w:rPr>
              <w:t>-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pacing w:val="-6"/>
                <w:sz w:val="24"/>
                <w:szCs w:val="24"/>
              </w:rPr>
            </w:pPr>
            <w:r w:rsidRPr="00C52E8B">
              <w:rPr>
                <w:spacing w:val="-6"/>
                <w:sz w:val="24"/>
                <w:szCs w:val="24"/>
              </w:rPr>
              <w:t>Доля приобретенной товаропроизводителями новой самоходной сельскохозяйственной техники, отвечающей требованиям законодательства об энергосбережении и о повышении энергетической эффективности, в общем объеме приобретенной новой самоходной сельскохозяйственной техники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52E8B" w:rsidRDefault="002F2C65" w:rsidP="005D2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>100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48277C" w:rsidP="0027278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hyperlink r:id="rId23" w:history="1">
              <w:r w:rsidR="002F2C65" w:rsidRPr="00F043CF">
                <w:rPr>
                  <w:sz w:val="24"/>
                  <w:szCs w:val="24"/>
                </w:rPr>
                <w:t>Подпрограмма</w:t>
              </w:r>
            </w:hyperlink>
            <w:r w:rsidR="002F2C65" w:rsidRPr="00F043CF">
              <w:rPr>
                <w:sz w:val="24"/>
                <w:szCs w:val="24"/>
              </w:rPr>
              <w:t xml:space="preserve"> «Устойчивое развитие сельских территорий на период 2014 – 2020 годов»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043CF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226A4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226A4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226A4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B226A4" w:rsidRDefault="002F2C65" w:rsidP="00272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5.1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Ввод (приобретение) жилья для граждан Российской Федерации, проживающих в сельской местности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3,34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511A3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2,4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в том числе для молодых семей и молодых специалистов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1,772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511A3" w:rsidP="002F0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0,7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1,68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Сокращение числа семей, нуждающихся в улучшении жилищных условий, в сельской местности (нарастающим итогом)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2,3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5,2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в том числе молодых семей и молодых специалистов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0,8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9,6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13,4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AD45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Ввод в действие общеобразовательных организаци</w:t>
            </w:r>
            <w:r w:rsidR="00AD4536">
              <w:rPr>
                <w:rFonts w:eastAsia="Calibri"/>
                <w:sz w:val="24"/>
                <w:szCs w:val="24"/>
              </w:rPr>
              <w:t>й</w:t>
            </w:r>
            <w:r w:rsidR="00CF344C"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ученических мест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D229C8" w:rsidRDefault="002F2C65" w:rsidP="00CF344C">
            <w:pPr>
              <w:autoSpaceDE w:val="0"/>
              <w:autoSpaceDN w:val="0"/>
              <w:adjustRightInd w:val="0"/>
              <w:rPr>
                <w:rFonts w:eastAsia="Calibri"/>
                <w:spacing w:val="-8"/>
                <w:sz w:val="24"/>
                <w:szCs w:val="24"/>
              </w:rPr>
            </w:pPr>
            <w:r w:rsidRPr="00D229C8">
              <w:rPr>
                <w:rFonts w:eastAsia="Calibri"/>
                <w:spacing w:val="-8"/>
                <w:sz w:val="24"/>
                <w:szCs w:val="24"/>
              </w:rPr>
              <w:t xml:space="preserve">Сокращение числа обучающихся в общеобразовательных организациях, находящихся в аварийном состоянии, в сельских поселениях (нарастающим </w:t>
            </w:r>
            <w:proofErr w:type="gramStart"/>
            <w:r w:rsidRPr="00D229C8">
              <w:rPr>
                <w:rFonts w:eastAsia="Calibri"/>
                <w:spacing w:val="-8"/>
                <w:sz w:val="24"/>
                <w:szCs w:val="24"/>
              </w:rPr>
              <w:t>итогом)</w:t>
            </w:r>
            <w:r w:rsidR="00CF344C" w:rsidRPr="00D229C8">
              <w:rPr>
                <w:rFonts w:eastAsia="Calibri"/>
                <w:spacing w:val="-8"/>
                <w:sz w:val="24"/>
                <w:szCs w:val="24"/>
              </w:rPr>
              <w:t>*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CF344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Ввод в действие учреждений культурно-досугового типа</w:t>
            </w:r>
            <w:r w:rsidR="00CF344C" w:rsidRPr="00CF344C">
              <w:rPr>
                <w:sz w:val="24"/>
                <w:szCs w:val="24"/>
              </w:rPr>
              <w:t>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мест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300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CF344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 xml:space="preserve">Количество сельского населения, обеспеченного учреждениями культурно-досугового типа в сельских поселениях (нарастающим итогом)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9223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5.7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Ввод в действие локальных водопроводов</w:t>
            </w:r>
            <w:hyperlink r:id="rId24" w:history="1">
              <w:r w:rsidRPr="00F22848">
                <w:rPr>
                  <w:rStyle w:val="af"/>
                  <w:color w:val="auto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километров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8,76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14,30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F344C" w:rsidRDefault="002F2C65" w:rsidP="0027278B">
            <w:pPr>
              <w:autoSpaceDE w:val="0"/>
              <w:autoSpaceDN w:val="0"/>
              <w:adjustRightInd w:val="0"/>
              <w:rPr>
                <w:rFonts w:eastAsia="Calibri"/>
                <w:spacing w:val="-2"/>
                <w:sz w:val="24"/>
                <w:szCs w:val="24"/>
              </w:rPr>
            </w:pPr>
            <w:r w:rsidRPr="00CF344C">
              <w:rPr>
                <w:rFonts w:eastAsia="Calibri"/>
                <w:spacing w:val="-2"/>
                <w:sz w:val="24"/>
                <w:szCs w:val="24"/>
              </w:rPr>
              <w:t>Обеспеченность сельского населения питьевой водой (нарастающим итогом)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64,2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64,2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64,2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64,3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5.9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Реализация проектов комплексного обустройства площадок под компактную жилищную застройку в населенных пунктах, расположенных в сельских поселениях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DD40E6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Создание рабочих мест на селе (нарастающим итогом)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мест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CE3038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2848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2F2C65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5.12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CF344C" w:rsidRDefault="002F2C65" w:rsidP="0027278B">
            <w:pPr>
              <w:autoSpaceDE w:val="0"/>
              <w:autoSpaceDN w:val="0"/>
              <w:adjustRightInd w:val="0"/>
              <w:ind w:right="-108"/>
              <w:rPr>
                <w:spacing w:val="-6"/>
                <w:sz w:val="24"/>
                <w:szCs w:val="24"/>
              </w:rPr>
            </w:pPr>
            <w:r w:rsidRPr="00CF344C">
              <w:rPr>
                <w:spacing w:val="-6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километров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3,829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CE3038" w:rsidP="0027278B">
            <w:pPr>
              <w:autoSpaceDE w:val="0"/>
              <w:autoSpaceDN w:val="0"/>
              <w:adjustRightInd w:val="0"/>
              <w:jc w:val="center"/>
              <w:rPr>
                <w:spacing w:val="-18"/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17,531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pacing w:val="-22"/>
                <w:sz w:val="24"/>
                <w:szCs w:val="24"/>
              </w:rPr>
            </w:pPr>
            <w:r w:rsidRPr="00F22848">
              <w:rPr>
                <w:spacing w:val="-22"/>
                <w:sz w:val="24"/>
                <w:szCs w:val="24"/>
              </w:rPr>
              <w:t>13,7876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6,45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F2284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848">
              <w:rPr>
                <w:sz w:val="24"/>
                <w:szCs w:val="24"/>
              </w:rPr>
              <w:t>6,0</w:t>
            </w:r>
          </w:p>
        </w:tc>
      </w:tr>
      <w:tr w:rsidR="002F2C65" w:rsidRPr="002F08E8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8"/>
                <w:sz w:val="24"/>
                <w:szCs w:val="24"/>
              </w:rPr>
            </w:pPr>
            <w:r w:rsidRPr="002F08E8">
              <w:rPr>
                <w:spacing w:val="-8"/>
                <w:sz w:val="24"/>
                <w:szCs w:val="24"/>
              </w:rPr>
              <w:t>5.12</w:t>
            </w:r>
            <w:r w:rsidRPr="002F08E8">
              <w:rPr>
                <w:bCs/>
                <w:spacing w:val="-18"/>
                <w:sz w:val="26"/>
                <w:szCs w:val="26"/>
              </w:rPr>
              <w:t>–</w:t>
            </w:r>
            <w:r w:rsidRPr="002F08E8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 xml:space="preserve">Капитальный ремонт автомобильных </w:t>
            </w:r>
            <w:r w:rsidRPr="002F08E8">
              <w:rPr>
                <w:sz w:val="24"/>
                <w:szCs w:val="24"/>
              </w:rPr>
              <w:lastRenderedPageBreak/>
              <w:t>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lastRenderedPageBreak/>
              <w:t>километ</w:t>
            </w:r>
            <w:r w:rsidRPr="002F08E8">
              <w:rPr>
                <w:sz w:val="24"/>
                <w:szCs w:val="24"/>
              </w:rPr>
              <w:lastRenderedPageBreak/>
              <w:t>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65" w:rsidRPr="002F08E8" w:rsidRDefault="002F2C65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4,0</w:t>
            </w:r>
          </w:p>
        </w:tc>
      </w:tr>
      <w:tr w:rsidR="0071185B" w:rsidRPr="00C52E8B" w:rsidTr="005D209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8"/>
                <w:sz w:val="24"/>
                <w:szCs w:val="24"/>
              </w:rPr>
            </w:pPr>
            <w:r w:rsidRPr="002F08E8">
              <w:rPr>
                <w:spacing w:val="-8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Капитальный ремонт объектов социальной инфраструктуры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2F08E8" w:rsidRDefault="0071185B" w:rsidP="00272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8E8">
              <w:rPr>
                <w:sz w:val="24"/>
                <w:szCs w:val="24"/>
              </w:rPr>
              <w:t>-</w:t>
            </w:r>
          </w:p>
        </w:tc>
      </w:tr>
    </w:tbl>
    <w:p w:rsidR="005D2098" w:rsidRPr="00C52E8B" w:rsidRDefault="005D2098" w:rsidP="00295F75">
      <w:pPr>
        <w:autoSpaceDE w:val="0"/>
        <w:autoSpaceDN w:val="0"/>
        <w:adjustRightInd w:val="0"/>
        <w:spacing w:before="240"/>
        <w:jc w:val="center"/>
        <w:rPr>
          <w:sz w:val="24"/>
          <w:szCs w:val="24"/>
        </w:rPr>
      </w:pPr>
    </w:p>
    <w:p w:rsidR="005D2098" w:rsidRDefault="005D2098" w:rsidP="005D2098">
      <w:pPr>
        <w:autoSpaceDE w:val="0"/>
        <w:autoSpaceDN w:val="0"/>
        <w:adjustRightInd w:val="0"/>
        <w:jc w:val="center"/>
        <w:rPr>
          <w:sz w:val="24"/>
          <w:szCs w:val="24"/>
        </w:rPr>
        <w:sectPr w:rsidR="005D2098" w:rsidSect="001C20CF">
          <w:headerReference w:type="default" r:id="rId25"/>
          <w:pgSz w:w="16838" w:h="11906" w:orient="landscape"/>
          <w:pgMar w:top="851" w:right="851" w:bottom="851" w:left="1531" w:header="709" w:footer="709" w:gutter="0"/>
          <w:cols w:space="708"/>
          <w:docGrid w:linePitch="360"/>
        </w:sectPr>
      </w:pPr>
      <w:r w:rsidRPr="00C52E8B">
        <w:rPr>
          <w:sz w:val="24"/>
          <w:szCs w:val="24"/>
        </w:rPr>
        <w:t>________________</w:t>
      </w:r>
    </w:p>
    <w:tbl>
      <w:tblPr>
        <w:tblW w:w="4253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295F75" w:rsidRPr="00C52E8B" w:rsidTr="00295F7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95F75" w:rsidRPr="00C52E8B" w:rsidRDefault="00295F75" w:rsidP="00295F75">
            <w:pPr>
              <w:rPr>
                <w:sz w:val="28"/>
                <w:szCs w:val="28"/>
              </w:rPr>
            </w:pPr>
            <w:r w:rsidRPr="00C52E8B">
              <w:rPr>
                <w:sz w:val="28"/>
                <w:szCs w:val="28"/>
              </w:rPr>
              <w:lastRenderedPageBreak/>
              <w:t>Приложение № 2</w:t>
            </w:r>
          </w:p>
          <w:p w:rsidR="00295F75" w:rsidRPr="00C52E8B" w:rsidRDefault="00295F75" w:rsidP="00295F75">
            <w:pPr>
              <w:rPr>
                <w:sz w:val="28"/>
                <w:szCs w:val="28"/>
              </w:rPr>
            </w:pPr>
          </w:p>
          <w:p w:rsidR="00295F75" w:rsidRPr="00C52E8B" w:rsidRDefault="00295F75" w:rsidP="00295F7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295F75" w:rsidRPr="00C52E8B" w:rsidRDefault="00295F75" w:rsidP="00295F7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F75" w:rsidRPr="00C52E8B" w:rsidRDefault="00295F75" w:rsidP="00295F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E8B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</w:p>
          <w:p w:rsidR="00295F75" w:rsidRPr="00C52E8B" w:rsidRDefault="00295F75" w:rsidP="00295F75">
            <w:pPr>
              <w:pStyle w:val="ConsPlusNormal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95F75" w:rsidRPr="00C52E8B" w:rsidRDefault="00295F75" w:rsidP="00295F75">
      <w:pPr>
        <w:pStyle w:val="ConsPlusNormal"/>
        <w:jc w:val="both"/>
        <w:rPr>
          <w:rFonts w:ascii="Times New Roman" w:hAnsi="Times New Roman" w:cs="Times New Roman"/>
        </w:rPr>
      </w:pPr>
    </w:p>
    <w:p w:rsidR="00295F75" w:rsidRPr="00C52E8B" w:rsidRDefault="00295F75" w:rsidP="00295F75">
      <w:pPr>
        <w:pStyle w:val="ConsPlusTitle"/>
        <w:jc w:val="center"/>
      </w:pPr>
      <w:bookmarkStart w:id="1" w:name="P1995"/>
      <w:bookmarkEnd w:id="1"/>
      <w:r w:rsidRPr="00C52E8B">
        <w:t xml:space="preserve">ИЗМЕНЕНИЯ </w:t>
      </w:r>
    </w:p>
    <w:p w:rsidR="00295F75" w:rsidRPr="00C52E8B" w:rsidRDefault="00295F75" w:rsidP="00CA605B">
      <w:pPr>
        <w:pStyle w:val="ConsPlusTitle"/>
        <w:ind w:right="281" w:firstLine="709"/>
        <w:jc w:val="center"/>
      </w:pPr>
      <w:r w:rsidRPr="00C52E8B">
        <w:t xml:space="preserve">в сведениях о методике расчета значений целевых показателей </w:t>
      </w:r>
    </w:p>
    <w:p w:rsidR="00295F75" w:rsidRPr="00C52E8B" w:rsidRDefault="00295F75" w:rsidP="00CA605B">
      <w:pPr>
        <w:pStyle w:val="ConsPlusTitle"/>
        <w:ind w:right="281" w:firstLine="709"/>
        <w:jc w:val="center"/>
      </w:pPr>
      <w:r w:rsidRPr="00C52E8B">
        <w:t xml:space="preserve">эффективности и источниках получения информации о значениях </w:t>
      </w:r>
    </w:p>
    <w:p w:rsidR="00D229C8" w:rsidRDefault="00295F75" w:rsidP="00CA605B">
      <w:pPr>
        <w:pStyle w:val="ConsPlusTitle"/>
        <w:ind w:right="281" w:firstLine="709"/>
        <w:jc w:val="center"/>
      </w:pPr>
      <w:r w:rsidRPr="00C52E8B">
        <w:t xml:space="preserve">показателей эффективности реализации Государственной </w:t>
      </w:r>
    </w:p>
    <w:p w:rsidR="00295F75" w:rsidRPr="00C52E8B" w:rsidRDefault="00295F75" w:rsidP="00CA605B">
      <w:pPr>
        <w:pStyle w:val="ConsPlusTitle"/>
        <w:ind w:right="281" w:firstLine="709"/>
        <w:jc w:val="center"/>
      </w:pPr>
      <w:r w:rsidRPr="00C52E8B">
        <w:t xml:space="preserve">программы </w:t>
      </w:r>
    </w:p>
    <w:p w:rsidR="00295F75" w:rsidRPr="00C52E8B" w:rsidRDefault="00295F75" w:rsidP="00295F75">
      <w:pPr>
        <w:pStyle w:val="ConsPlusNormal"/>
        <w:jc w:val="both"/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820"/>
      </w:tblGrid>
      <w:tr w:rsidR="00295F75" w:rsidRPr="00C52E8B" w:rsidTr="00D229C8">
        <w:trPr>
          <w:tblHeader/>
        </w:trPr>
        <w:tc>
          <w:tcPr>
            <w:tcW w:w="1134" w:type="dxa"/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наименование показателя</w:t>
            </w:r>
          </w:p>
        </w:tc>
        <w:tc>
          <w:tcPr>
            <w:tcW w:w="4820" w:type="dxa"/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Сведения о методике расчета значения показателя, источник получения информации</w:t>
            </w:r>
          </w:p>
        </w:tc>
      </w:tr>
      <w:tr w:rsidR="00295F75" w:rsidRPr="00C52E8B" w:rsidTr="00D229C8">
        <w:tc>
          <w:tcPr>
            <w:tcW w:w="1134" w:type="dxa"/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045"/>
            <w:bookmarkEnd w:id="2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95F75" w:rsidRPr="00C52E8B" w:rsidRDefault="0048277C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805" w:history="1">
              <w:r w:rsidR="00295F75" w:rsidRPr="00C52E8B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295F75" w:rsidRPr="00C52E8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агропромышленного комплекса К</w:t>
            </w:r>
            <w:r w:rsidR="00D46D4C">
              <w:rPr>
                <w:rFonts w:ascii="Times New Roman" w:hAnsi="Times New Roman" w:cs="Times New Roman"/>
                <w:sz w:val="24"/>
                <w:szCs w:val="24"/>
              </w:rPr>
              <w:t xml:space="preserve">ировской области» на 2014 – </w:t>
            </w:r>
            <w:r w:rsidR="00295F75" w:rsidRPr="00C52E8B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4820" w:type="dxa"/>
          </w:tcPr>
          <w:p w:rsidR="00295F75" w:rsidRPr="00C52E8B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75" w:rsidRPr="00C52E8B" w:rsidTr="00D229C8">
        <w:tc>
          <w:tcPr>
            <w:tcW w:w="1134" w:type="dxa"/>
          </w:tcPr>
          <w:p w:rsidR="00295F75" w:rsidRPr="00C52E8B" w:rsidRDefault="00295F75" w:rsidP="00704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</w:tcPr>
          <w:p w:rsidR="00295F75" w:rsidRPr="00C52E8B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Производство продукции растениеводства в хозяйствах всех категорий области: зерна,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льноволокна</w:t>
            </w:r>
            <w:r w:rsidR="00A873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картофеля, овощей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295F75" w:rsidRPr="00C52E8B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Кировстата</w:t>
            </w:r>
            <w:proofErr w:type="spellEnd"/>
            <w:r w:rsidRPr="00C52E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C52E8B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C52E8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статистического наблюдения № 29-СХ «Сведения о сборе урожая сельскохозяйственных культур»</w:t>
            </w:r>
          </w:p>
        </w:tc>
      </w:tr>
      <w:tr w:rsidR="00295F75" w:rsidRPr="00C52E8B" w:rsidTr="00D229C8">
        <w:trPr>
          <w:trHeight w:val="1265"/>
        </w:trPr>
        <w:tc>
          <w:tcPr>
            <w:tcW w:w="1134" w:type="dxa"/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8B3958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3969" w:type="dxa"/>
          </w:tcPr>
          <w:p w:rsidR="00295F75" w:rsidRPr="00C52E8B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Валовый сбор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картофеля, </w:t>
            </w:r>
            <w:r w:rsidRPr="00C52E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820" w:type="dxa"/>
          </w:tcPr>
          <w:p w:rsidR="00295F75" w:rsidRPr="00C52E8B" w:rsidRDefault="00295F75" w:rsidP="00295F75">
            <w:pPr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данные </w:t>
            </w:r>
            <w:proofErr w:type="spellStart"/>
            <w:r w:rsidRPr="00C52E8B">
              <w:rPr>
                <w:sz w:val="24"/>
                <w:szCs w:val="24"/>
              </w:rPr>
              <w:t>Кировстата</w:t>
            </w:r>
            <w:proofErr w:type="spellEnd"/>
            <w:r w:rsidRPr="00C52E8B">
              <w:rPr>
                <w:sz w:val="24"/>
                <w:szCs w:val="24"/>
              </w:rPr>
              <w:t xml:space="preserve">, </w:t>
            </w:r>
            <w:hyperlink r:id="rId27" w:history="1">
              <w:r w:rsidRPr="00C52E8B">
                <w:rPr>
                  <w:sz w:val="24"/>
                  <w:szCs w:val="24"/>
                </w:rPr>
                <w:t>формы</w:t>
              </w:r>
            </w:hyperlink>
            <w:r w:rsidRPr="00C52E8B">
              <w:rPr>
                <w:sz w:val="24"/>
                <w:szCs w:val="24"/>
              </w:rPr>
              <w:t xml:space="preserve"> федерального государственного статистического наблюдения № 29-СХ «Сведения о сборе урожая сельскохозяйственных культур»</w:t>
            </w:r>
          </w:p>
        </w:tc>
      </w:tr>
      <w:tr w:rsidR="00295F75" w:rsidRPr="00C52E8B" w:rsidTr="00D229C8">
        <w:tc>
          <w:tcPr>
            <w:tcW w:w="1134" w:type="dxa"/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</w:tcPr>
          <w:p w:rsidR="00295F75" w:rsidRPr="00CA605B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5B">
              <w:rPr>
                <w:rFonts w:ascii="Times New Roman" w:hAnsi="Times New Roman"/>
                <w:sz w:val="24"/>
                <w:szCs w:val="24"/>
              </w:rPr>
              <w:t>Сохранение размера посевных площадей, занятых зерновыми, зернобобовыми и кормовыми сельскохозяйственными культурами</w:t>
            </w:r>
          </w:p>
        </w:tc>
        <w:tc>
          <w:tcPr>
            <w:tcW w:w="4820" w:type="dxa"/>
          </w:tcPr>
          <w:p w:rsidR="00295F75" w:rsidRPr="00C52E8B" w:rsidRDefault="00295F75" w:rsidP="00295F75">
            <w:pPr>
              <w:jc w:val="both"/>
              <w:rPr>
                <w:sz w:val="24"/>
                <w:szCs w:val="24"/>
              </w:rPr>
            </w:pPr>
            <w:r w:rsidRPr="00C52E8B">
              <w:rPr>
                <w:sz w:val="24"/>
                <w:szCs w:val="24"/>
              </w:rPr>
              <w:t xml:space="preserve">данные </w:t>
            </w:r>
            <w:proofErr w:type="spellStart"/>
            <w:r w:rsidRPr="00C52E8B">
              <w:rPr>
                <w:sz w:val="24"/>
                <w:szCs w:val="24"/>
              </w:rPr>
              <w:t>Кировстата</w:t>
            </w:r>
            <w:proofErr w:type="spellEnd"/>
            <w:r w:rsidRPr="00C52E8B">
              <w:rPr>
                <w:sz w:val="24"/>
                <w:szCs w:val="24"/>
              </w:rPr>
              <w:t xml:space="preserve">, </w:t>
            </w:r>
            <w:hyperlink r:id="rId28" w:history="1">
              <w:r w:rsidRPr="00C52E8B">
                <w:rPr>
                  <w:sz w:val="24"/>
                  <w:szCs w:val="24"/>
                </w:rPr>
                <w:t>формы</w:t>
              </w:r>
            </w:hyperlink>
            <w:r w:rsidRPr="00C52E8B">
              <w:rPr>
                <w:sz w:val="24"/>
                <w:szCs w:val="24"/>
              </w:rPr>
              <w:t xml:space="preserve"> федерального государственного статистического наблюдения № 4-СХ «Размеры посевных площадей сельскохозяйственных культур»</w:t>
            </w:r>
          </w:p>
        </w:tc>
      </w:tr>
      <w:tr w:rsidR="00295F75" w:rsidRPr="00C52E8B" w:rsidTr="00D229C8">
        <w:tc>
          <w:tcPr>
            <w:tcW w:w="1134" w:type="dxa"/>
          </w:tcPr>
          <w:p w:rsidR="00295F75" w:rsidRPr="00C52E8B" w:rsidRDefault="008045BD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2D1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95F75" w:rsidRPr="00704D20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4D20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племенного условного маточного поголовья сельскохозяйственных животных </w:t>
            </w:r>
            <w:r w:rsidR="002D17A7" w:rsidRPr="002D17A7">
              <w:rPr>
                <w:rFonts w:ascii="Times New Roman" w:hAnsi="Times New Roman" w:cs="Times New Roman"/>
                <w:sz w:val="24"/>
                <w:szCs w:val="24"/>
              </w:rPr>
              <w:t>по отношению к предыдущему году</w:t>
            </w:r>
          </w:p>
        </w:tc>
        <w:tc>
          <w:tcPr>
            <w:tcW w:w="4820" w:type="dxa"/>
          </w:tcPr>
          <w:p w:rsidR="00295F75" w:rsidRPr="00704D20" w:rsidRDefault="008045BD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295F75" w:rsidRPr="00C52E8B" w:rsidTr="00D229C8">
        <w:tc>
          <w:tcPr>
            <w:tcW w:w="1134" w:type="dxa"/>
          </w:tcPr>
          <w:p w:rsidR="00295F75" w:rsidRPr="00C52E8B" w:rsidRDefault="008045BD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2D1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95F75" w:rsidRPr="00704D20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4D20">
              <w:rPr>
                <w:rFonts w:ascii="Times New Roman" w:hAnsi="Times New Roman"/>
                <w:sz w:val="24"/>
                <w:szCs w:val="24"/>
              </w:rPr>
              <w:t>Реализация племенного молодняка крупного рогатого скота молочных и мясных пород на 100 голов маток</w:t>
            </w:r>
          </w:p>
        </w:tc>
        <w:tc>
          <w:tcPr>
            <w:tcW w:w="4820" w:type="dxa"/>
          </w:tcPr>
          <w:p w:rsidR="00295F75" w:rsidRPr="00704D20" w:rsidRDefault="008045BD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295F75" w:rsidRPr="00C52E8B" w:rsidTr="00D229C8">
        <w:tc>
          <w:tcPr>
            <w:tcW w:w="1134" w:type="dxa"/>
          </w:tcPr>
          <w:p w:rsidR="00295F75" w:rsidRPr="00C52E8B" w:rsidRDefault="008045BD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2D1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95F75" w:rsidRPr="00704D20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4D20">
              <w:rPr>
                <w:rFonts w:ascii="Times New Roman" w:hAnsi="Times New Roman"/>
                <w:sz w:val="24"/>
                <w:szCs w:val="24"/>
              </w:rPr>
              <w:t>Застрахованное поголовье сельскохозяйственных животных</w:t>
            </w:r>
          </w:p>
        </w:tc>
        <w:tc>
          <w:tcPr>
            <w:tcW w:w="4820" w:type="dxa"/>
          </w:tcPr>
          <w:p w:rsidR="00295F75" w:rsidRPr="00704D20" w:rsidRDefault="008045BD" w:rsidP="000014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министерства сельского хозяйства и продовольствия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</w:t>
            </w:r>
            <w:r w:rsidR="000014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ГП-54 «Отчет о достижении значений целевого показателя эффективности использования субсидий из федераль</w:t>
            </w:r>
            <w:r w:rsidR="00D229C8">
              <w:rPr>
                <w:rFonts w:ascii="Times New Roman" w:hAnsi="Times New Roman" w:cs="Times New Roman"/>
                <w:sz w:val="24"/>
                <w:szCs w:val="24"/>
              </w:rPr>
              <w:t xml:space="preserve">ного бюджета бюджету </w:t>
            </w:r>
            <w:r w:rsidR="00D22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</w:t>
            </w:r>
            <w:r w:rsidR="00D229C8">
              <w:rPr>
                <w:rFonts w:ascii="Times New Roman" w:hAnsi="Times New Roman" w:cs="Times New Roman"/>
                <w:sz w:val="24"/>
                <w:szCs w:val="24"/>
              </w:rPr>
              <w:t>тельств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связанных с возмещением части затрат сельхозтоваропроизводителей на уплату страховых премий по договорам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сельхозстрахования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растениеводства и в области животноводства»</w:t>
            </w:r>
          </w:p>
        </w:tc>
      </w:tr>
      <w:tr w:rsidR="00295F75" w:rsidRPr="00C52E8B" w:rsidTr="00D229C8">
        <w:tblPrEx>
          <w:tblBorders>
            <w:insideH w:val="nil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295F75" w:rsidP="0029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E12EAB" w:rsidP="00E12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95F75">
              <w:rPr>
                <w:rFonts w:ascii="Times New Roman" w:hAnsi="Times New Roman" w:cs="Times New Roman"/>
                <w:sz w:val="24"/>
                <w:szCs w:val="24"/>
              </w:rPr>
              <w:t xml:space="preserve">емп прироста реализованного </w:t>
            </w:r>
            <w:r w:rsidR="00295F75" w:rsidRPr="00C52E8B">
              <w:rPr>
                <w:rFonts w:ascii="Times New Roman" w:hAnsi="Times New Roman" w:cs="Times New Roman"/>
                <w:sz w:val="24"/>
                <w:szCs w:val="24"/>
              </w:rPr>
              <w:t>молока, собранного кооперативами у сельскохозяйственных товаропроизводителей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8B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295F75" w:rsidRPr="00C52E8B" w:rsidTr="00D229C8">
        <w:tblPrEx>
          <w:tblBorders>
            <w:insideH w:val="nil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A27218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82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3F4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</w:t>
            </w:r>
            <w:proofErr w:type="spellStart"/>
            <w:r w:rsidRPr="00CC53E7">
              <w:rPr>
                <w:rFonts w:ascii="Times New Roman" w:hAnsi="Times New Roman"/>
                <w:spacing w:val="-4"/>
                <w:sz w:val="24"/>
                <w:szCs w:val="24"/>
              </w:rPr>
              <w:t>грантовой</w:t>
            </w:r>
            <w:proofErr w:type="spellEnd"/>
            <w:r w:rsidRPr="00CC53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поддержки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E7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295F75" w:rsidRPr="00C52E8B" w:rsidTr="00D229C8">
        <w:tblPrEx>
          <w:tblBorders>
            <w:insideH w:val="nil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A27218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82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7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Прирост объема сельскохозяйственной продукции, произведенной крестьянскими (фермерскими) хозяйствами, получившими </w:t>
            </w:r>
            <w:proofErr w:type="spellStart"/>
            <w:r w:rsidRPr="00CC53E7">
              <w:rPr>
                <w:rFonts w:ascii="Times New Roman" w:hAnsi="Times New Roman"/>
                <w:spacing w:val="-2"/>
                <w:sz w:val="24"/>
                <w:szCs w:val="24"/>
              </w:rPr>
              <w:t>грантовую</w:t>
            </w:r>
            <w:proofErr w:type="spellEnd"/>
            <w:r w:rsidRPr="00CC53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поддержку (по отношению к предыдущему году)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E7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295F75" w:rsidRPr="00C52E8B" w:rsidTr="00D229C8">
        <w:tblPrEx>
          <w:tblBorders>
            <w:insideH w:val="nil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A27218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82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7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48277C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bookmarkStart w:id="3" w:name="_GoBack"/>
            <w:r w:rsidRPr="004827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Количество новых постоянных рабочих мест, созданных в сельскохозяйственных потребительских кооперативах, получивших </w:t>
            </w:r>
            <w:proofErr w:type="spellStart"/>
            <w:r w:rsidRPr="0048277C">
              <w:rPr>
                <w:rFonts w:ascii="Times New Roman" w:hAnsi="Times New Roman"/>
                <w:spacing w:val="-8"/>
                <w:sz w:val="24"/>
                <w:szCs w:val="24"/>
              </w:rPr>
              <w:t>грантовую</w:t>
            </w:r>
            <w:proofErr w:type="spellEnd"/>
            <w:r w:rsidRPr="004827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поддержку</w:t>
            </w:r>
            <w:bookmarkEnd w:id="3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E7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295F75" w:rsidRPr="00C52E8B" w:rsidTr="00D229C8">
        <w:tblPrEx>
          <w:tblBorders>
            <w:insideH w:val="nil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52E8B" w:rsidRDefault="00A27218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82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7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3E7">
              <w:rPr>
                <w:rFonts w:ascii="Times New Roman" w:hAnsi="Times New Roman"/>
                <w:sz w:val="24"/>
                <w:szCs w:val="24"/>
              </w:rPr>
              <w:t xml:space="preserve">Прирост объема сельскохозяйственной продукции, реализованной сельскохозяйственными потребительскими кооперативами, получившими </w:t>
            </w:r>
            <w:proofErr w:type="spellStart"/>
            <w:r w:rsidRPr="00CC53E7">
              <w:rPr>
                <w:rFonts w:ascii="Times New Roman" w:hAnsi="Times New Roman"/>
                <w:sz w:val="24"/>
                <w:szCs w:val="24"/>
              </w:rPr>
              <w:t>грантовую</w:t>
            </w:r>
            <w:proofErr w:type="spellEnd"/>
            <w:r w:rsidRPr="00CC53E7">
              <w:rPr>
                <w:rFonts w:ascii="Times New Roman" w:hAnsi="Times New Roman"/>
                <w:sz w:val="24"/>
                <w:szCs w:val="24"/>
              </w:rPr>
              <w:t xml:space="preserve"> поддержку (по отношению к предыдущему году)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95F75" w:rsidRPr="00CC53E7" w:rsidRDefault="00295F75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E7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0603BE" w:rsidRPr="00C52E8B" w:rsidTr="00D229C8">
        <w:tc>
          <w:tcPr>
            <w:tcW w:w="1134" w:type="dxa"/>
            <w:tcBorders>
              <w:bottom w:val="single" w:sz="4" w:space="0" w:color="auto"/>
            </w:tcBorders>
          </w:tcPr>
          <w:p w:rsidR="000603BE" w:rsidRPr="000603BE" w:rsidRDefault="000603BE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  <w:r w:rsidR="000F73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603BE" w:rsidRPr="0048277C" w:rsidRDefault="000603BE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48277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Объем введенных </w:t>
            </w:r>
            <w:r w:rsidRPr="0048277C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мощностей на животноводческих объектах, построенных (реконструированных и (или) модернизированных) с государственной поддержкой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603BE" w:rsidRPr="000603BE" w:rsidRDefault="000603BE" w:rsidP="00060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данные министерства сельского хозяйства и продовольствия Кировской области</w:t>
            </w:r>
          </w:p>
        </w:tc>
      </w:tr>
      <w:tr w:rsidR="000603BE" w:rsidRPr="00C52E8B" w:rsidTr="00D229C8">
        <w:tc>
          <w:tcPr>
            <w:tcW w:w="1134" w:type="dxa"/>
            <w:tcBorders>
              <w:bottom w:val="single" w:sz="4" w:space="0" w:color="auto"/>
            </w:tcBorders>
          </w:tcPr>
          <w:p w:rsidR="000603BE" w:rsidRPr="000603BE" w:rsidRDefault="000603BE" w:rsidP="00177B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  <w:r w:rsidR="000F73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603BE" w:rsidRPr="000603BE" w:rsidRDefault="000603BE" w:rsidP="00295F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27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Объем введенных </w:t>
            </w:r>
            <w:r w:rsidRPr="0048277C">
              <w:rPr>
                <w:rFonts w:ascii="Times New Roman" w:eastAsia="Calibri" w:hAnsi="Times New Roman"/>
                <w:spacing w:val="-8"/>
                <w:sz w:val="24"/>
                <w:szCs w:val="24"/>
              </w:rPr>
              <w:t>мощностей на растениеводческих объектах, построенных (реконструированных и (или)</w:t>
            </w:r>
            <w:r w:rsidRPr="000603BE">
              <w:rPr>
                <w:rFonts w:ascii="Times New Roman" w:eastAsia="Calibri" w:hAnsi="Times New Roman"/>
                <w:sz w:val="24"/>
                <w:szCs w:val="24"/>
              </w:rPr>
              <w:t xml:space="preserve"> модер</w:t>
            </w:r>
            <w:r w:rsidRPr="000603B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низированных) с государственной поддержкой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603BE" w:rsidRPr="000603BE" w:rsidRDefault="000603BE" w:rsidP="00060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министерства сельского хозяйства и продовольствия Кировской области</w:t>
            </w:r>
          </w:p>
        </w:tc>
      </w:tr>
      <w:tr w:rsidR="000603BE" w:rsidRPr="00C52E8B" w:rsidTr="00D229C8">
        <w:tc>
          <w:tcPr>
            <w:tcW w:w="1134" w:type="dxa"/>
          </w:tcPr>
          <w:p w:rsidR="000603BE" w:rsidRPr="000603BE" w:rsidRDefault="000F73D7" w:rsidP="00D22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2.29–</w:t>
            </w:r>
            <w:r w:rsidR="000603BE" w:rsidRPr="00060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03BE" w:rsidRPr="000603BE" w:rsidRDefault="000603BE" w:rsidP="00BB4C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03BE">
              <w:rPr>
                <w:rFonts w:ascii="Times New Roman" w:eastAsia="Calibri" w:hAnsi="Times New Roman"/>
                <w:sz w:val="24"/>
                <w:szCs w:val="24"/>
              </w:rPr>
              <w:t>Ввод мощностей животноводческих комплексов молочного направления (молочных ферм) (</w:t>
            </w:r>
            <w:proofErr w:type="spellStart"/>
            <w:proofErr w:type="gramStart"/>
            <w:r w:rsidRPr="000603BE">
              <w:rPr>
                <w:rFonts w:ascii="Times New Roman" w:eastAsia="Calibri" w:hAnsi="Times New Roman"/>
                <w:sz w:val="24"/>
                <w:szCs w:val="24"/>
              </w:rPr>
              <w:t>ското</w:t>
            </w:r>
            <w:proofErr w:type="spellEnd"/>
            <w:r w:rsidR="00BB4C2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603BE">
              <w:rPr>
                <w:rFonts w:ascii="Times New Roman" w:eastAsia="Calibri" w:hAnsi="Times New Roman"/>
                <w:sz w:val="24"/>
                <w:szCs w:val="24"/>
              </w:rPr>
              <w:t>мест</w:t>
            </w:r>
            <w:proofErr w:type="gramEnd"/>
            <w:r w:rsidRPr="000603BE">
              <w:rPr>
                <w:rFonts w:ascii="Times New Roman" w:eastAsia="Calibri" w:hAnsi="Times New Roman"/>
                <w:sz w:val="24"/>
                <w:szCs w:val="24"/>
              </w:rPr>
              <w:t>) на объектах животноводческих комплексов молочного направления (молочных ферм)</w:t>
            </w:r>
          </w:p>
        </w:tc>
        <w:tc>
          <w:tcPr>
            <w:tcW w:w="4820" w:type="dxa"/>
          </w:tcPr>
          <w:p w:rsidR="000603BE" w:rsidRPr="000603BE" w:rsidRDefault="000603BE" w:rsidP="00060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данные министерства сельского хозяйства и продовольствия Кировской области</w:t>
            </w:r>
          </w:p>
        </w:tc>
      </w:tr>
      <w:tr w:rsidR="004E7F6B" w:rsidRPr="00C52E8B" w:rsidTr="00D229C8">
        <w:tc>
          <w:tcPr>
            <w:tcW w:w="1134" w:type="dxa"/>
            <w:tcBorders>
              <w:bottom w:val="single" w:sz="4" w:space="0" w:color="auto"/>
            </w:tcBorders>
          </w:tcPr>
          <w:p w:rsidR="004E7F6B" w:rsidRPr="00A825B1" w:rsidRDefault="004E7F6B" w:rsidP="00311E2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825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7F6B" w:rsidRPr="00A825B1" w:rsidRDefault="004E7F6B" w:rsidP="00311E2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825B1">
              <w:rPr>
                <w:rFonts w:eastAsia="Calibri"/>
                <w:sz w:val="24"/>
                <w:szCs w:val="24"/>
              </w:rPr>
              <w:t>Подпрограмма «Устойчивое развитие сельских территорий на период 2014 – 2020 годов»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E7F6B" w:rsidRPr="00A825B1" w:rsidRDefault="004E7F6B" w:rsidP="00311E2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E7F6B" w:rsidRPr="00C52E8B" w:rsidTr="00D229C8">
        <w:tc>
          <w:tcPr>
            <w:tcW w:w="1134" w:type="dxa"/>
            <w:tcBorders>
              <w:bottom w:val="single" w:sz="4" w:space="0" w:color="auto"/>
            </w:tcBorders>
          </w:tcPr>
          <w:p w:rsidR="004E7F6B" w:rsidRPr="00A825B1" w:rsidRDefault="004E7F6B" w:rsidP="00311E2D">
            <w:pPr>
              <w:autoSpaceDE w:val="0"/>
              <w:autoSpaceDN w:val="0"/>
              <w:adjustRightInd w:val="0"/>
              <w:jc w:val="center"/>
              <w:rPr>
                <w:bCs/>
                <w:spacing w:val="-18"/>
                <w:sz w:val="24"/>
                <w:szCs w:val="24"/>
              </w:rPr>
            </w:pPr>
            <w:r w:rsidRPr="00A825B1">
              <w:rPr>
                <w:bCs/>
                <w:spacing w:val="-18"/>
                <w:sz w:val="24"/>
                <w:szCs w:val="24"/>
              </w:rPr>
              <w:t>3.15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7F6B" w:rsidRPr="00A825B1" w:rsidRDefault="004E7F6B" w:rsidP="00311E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825B1">
              <w:rPr>
                <w:sz w:val="24"/>
                <w:szCs w:val="24"/>
              </w:rPr>
              <w:t>Капитальный ремонт объектов социальной инфраструктуры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E7F6B" w:rsidRPr="00A825B1" w:rsidRDefault="004E7F6B" w:rsidP="00311E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825B1">
              <w:rPr>
                <w:rFonts w:eastAsia="Calibri"/>
                <w:sz w:val="24"/>
                <w:szCs w:val="24"/>
              </w:rPr>
              <w:t>отчеты муниципальных образований, составленные в соответствии с приложениями к соглашениям, ежегодно заключаемым с министерством сельского хозяйства и продовольствия Кировской области</w:t>
            </w:r>
          </w:p>
        </w:tc>
      </w:tr>
    </w:tbl>
    <w:p w:rsidR="003E5176" w:rsidRDefault="00295F75" w:rsidP="00295F75">
      <w:pPr>
        <w:spacing w:before="480"/>
        <w:rPr>
          <w:sz w:val="28"/>
          <w:szCs w:val="28"/>
        </w:rPr>
        <w:sectPr w:rsidR="003E5176" w:rsidSect="00820C9A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  <w:r w:rsidRPr="0089706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</w:t>
      </w:r>
      <w:r w:rsidRPr="00897060">
        <w:rPr>
          <w:sz w:val="28"/>
          <w:szCs w:val="28"/>
        </w:rPr>
        <w:t xml:space="preserve">      ____</w:t>
      </w:r>
      <w:r>
        <w:rPr>
          <w:sz w:val="28"/>
          <w:szCs w:val="28"/>
        </w:rPr>
        <w:t>____</w:t>
      </w:r>
      <w:r w:rsidRPr="00897060">
        <w:rPr>
          <w:sz w:val="28"/>
          <w:szCs w:val="28"/>
        </w:rPr>
        <w:t>___</w:t>
      </w:r>
    </w:p>
    <w:tbl>
      <w:tblPr>
        <w:tblStyle w:val="affe"/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311E2D" w:rsidTr="003E51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0C9A" w:rsidRDefault="00820C9A" w:rsidP="00820C9A">
            <w:pPr>
              <w:ind w:firstLine="3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 w:rsidR="00A66759">
              <w:rPr>
                <w:rFonts w:eastAsia="Calibri"/>
                <w:sz w:val="28"/>
                <w:szCs w:val="28"/>
              </w:rPr>
              <w:t>3</w:t>
            </w:r>
          </w:p>
          <w:p w:rsidR="00820C9A" w:rsidRDefault="00820C9A" w:rsidP="00820C9A">
            <w:pPr>
              <w:ind w:firstLine="33"/>
              <w:rPr>
                <w:spacing w:val="-4"/>
                <w:sz w:val="28"/>
                <w:szCs w:val="28"/>
              </w:rPr>
            </w:pPr>
          </w:p>
          <w:p w:rsidR="00820C9A" w:rsidRDefault="00820C9A" w:rsidP="00820C9A">
            <w:pPr>
              <w:ind w:firstLine="3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9</w:t>
            </w:r>
            <w:r w:rsidR="00695CC6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  <w:p w:rsidR="00820C9A" w:rsidRDefault="00820C9A" w:rsidP="00820C9A">
            <w:pPr>
              <w:ind w:firstLine="33"/>
              <w:rPr>
                <w:rFonts w:eastAsia="Calibri"/>
                <w:sz w:val="28"/>
                <w:szCs w:val="28"/>
              </w:rPr>
            </w:pPr>
          </w:p>
          <w:p w:rsidR="00311E2D" w:rsidRDefault="00820C9A" w:rsidP="00AB035E">
            <w:pPr>
              <w:autoSpaceDE w:val="0"/>
              <w:autoSpaceDN w:val="0"/>
              <w:adjustRightInd w:val="0"/>
              <w:ind w:firstLine="3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</w:tc>
      </w:tr>
    </w:tbl>
    <w:p w:rsidR="00311E2D" w:rsidRDefault="00311E2D" w:rsidP="00311E2D">
      <w:pPr>
        <w:spacing w:line="360" w:lineRule="auto"/>
        <w:ind w:firstLine="709"/>
        <w:jc w:val="right"/>
        <w:rPr>
          <w:rFonts w:eastAsia="Calibri"/>
          <w:sz w:val="28"/>
          <w:szCs w:val="28"/>
        </w:rPr>
      </w:pPr>
    </w:p>
    <w:p w:rsidR="00C746A3" w:rsidRDefault="00C746A3" w:rsidP="00C746A3">
      <w:pPr>
        <w:pStyle w:val="ConsPlusTitle"/>
        <w:jc w:val="center"/>
      </w:pPr>
      <w:r w:rsidRPr="00820C9A">
        <w:t>М</w:t>
      </w:r>
      <w:r w:rsidR="00ED3138">
        <w:t>ЕТОДИКА</w:t>
      </w:r>
      <w:r w:rsidRPr="00820C9A">
        <w:t xml:space="preserve"> </w:t>
      </w:r>
    </w:p>
    <w:p w:rsidR="008F1F49" w:rsidRDefault="00C746A3" w:rsidP="00013E0B">
      <w:pPr>
        <w:pStyle w:val="ConsPlusTitle"/>
        <w:tabs>
          <w:tab w:val="left" w:pos="9214"/>
        </w:tabs>
        <w:ind w:left="709" w:right="310"/>
        <w:jc w:val="center"/>
      </w:pPr>
      <w:r w:rsidRPr="00013E0B">
        <w:t xml:space="preserve">расчета субсидии местным бюджетам из областного бюджета </w:t>
      </w:r>
    </w:p>
    <w:p w:rsidR="00013E0B" w:rsidRDefault="00C746A3" w:rsidP="00013E0B">
      <w:pPr>
        <w:pStyle w:val="ConsPlusTitle"/>
        <w:tabs>
          <w:tab w:val="left" w:pos="9214"/>
        </w:tabs>
        <w:ind w:left="709" w:right="310"/>
        <w:jc w:val="center"/>
      </w:pPr>
      <w:proofErr w:type="gramStart"/>
      <w:r w:rsidRPr="008F1F49">
        <w:rPr>
          <w:spacing w:val="-4"/>
        </w:rPr>
        <w:t>на</w:t>
      </w:r>
      <w:proofErr w:type="gramEnd"/>
      <w:r w:rsidRPr="008F1F49">
        <w:rPr>
          <w:spacing w:val="-4"/>
        </w:rPr>
        <w:t xml:space="preserve"> комплексное обустройство населенных пунктов, расположенных</w:t>
      </w:r>
      <w:r w:rsidRPr="00013E0B">
        <w:t xml:space="preserve"> в сельских поселениях, объектами социальной и инженерной </w:t>
      </w:r>
    </w:p>
    <w:p w:rsidR="00311E2D" w:rsidRPr="00013E0B" w:rsidRDefault="00C746A3" w:rsidP="00013E0B">
      <w:pPr>
        <w:pStyle w:val="ConsPlusTitle"/>
        <w:tabs>
          <w:tab w:val="left" w:pos="9214"/>
        </w:tabs>
        <w:ind w:left="709" w:right="310"/>
        <w:jc w:val="center"/>
        <w:rPr>
          <w:caps/>
        </w:rPr>
      </w:pPr>
      <w:r w:rsidRPr="00013E0B">
        <w:t xml:space="preserve">инфраструктуры </w:t>
      </w:r>
      <w:r w:rsidR="00001457">
        <w:t>в</w:t>
      </w:r>
      <w:r w:rsidR="00D229C8">
        <w:t xml:space="preserve"> рамках Подпрограммы</w:t>
      </w:r>
    </w:p>
    <w:p w:rsidR="00311E2D" w:rsidRPr="00820C9A" w:rsidRDefault="00311E2D" w:rsidP="00820C9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A">
        <w:rPr>
          <w:rFonts w:ascii="Times New Roman" w:hAnsi="Times New Roman" w:cs="Times New Roman"/>
          <w:sz w:val="28"/>
          <w:szCs w:val="28"/>
        </w:rPr>
        <w:t>1. Методика расчета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устанавливает правила распределения между муниципальными образованиями субсидий местным бюджетам на комплексное обустройство населенных пунктов, расположенных в сельских поселениях, объектами социальной и инженерной инфраструктуры (далее – субсидия).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A">
        <w:rPr>
          <w:rFonts w:ascii="Times New Roman" w:hAnsi="Times New Roman" w:cs="Times New Roman"/>
          <w:sz w:val="28"/>
          <w:szCs w:val="28"/>
        </w:rPr>
        <w:t>2. Расчет субсидии для i-го муниципального образования производится по формуле:</w:t>
      </w:r>
    </w:p>
    <w:p w:rsidR="00311E2D" w:rsidRPr="00820C9A" w:rsidRDefault="00311E2D" w:rsidP="0060670B">
      <w:pPr>
        <w:spacing w:line="440" w:lineRule="exact"/>
        <w:jc w:val="center"/>
        <w:rPr>
          <w:sz w:val="28"/>
          <w:szCs w:val="28"/>
          <w:vertAlign w:val="subscript"/>
        </w:rPr>
      </w:pPr>
      <w:proofErr w:type="spellStart"/>
      <w:r w:rsidRPr="00820C9A">
        <w:rPr>
          <w:sz w:val="28"/>
          <w:szCs w:val="28"/>
        </w:rPr>
        <w:t>S</w:t>
      </w:r>
      <w:r w:rsidRPr="00820C9A">
        <w:rPr>
          <w:sz w:val="28"/>
          <w:szCs w:val="28"/>
          <w:vertAlign w:val="subscript"/>
        </w:rPr>
        <w:t>i</w:t>
      </w:r>
      <w:proofErr w:type="spellEnd"/>
      <w:r w:rsidRPr="00820C9A">
        <w:rPr>
          <w:sz w:val="28"/>
          <w:szCs w:val="28"/>
        </w:rPr>
        <w:t xml:space="preserve"> = </w:t>
      </w:r>
      <w:proofErr w:type="spellStart"/>
      <w:r w:rsidRPr="00820C9A">
        <w:rPr>
          <w:sz w:val="28"/>
          <w:szCs w:val="28"/>
        </w:rPr>
        <w:t>S</w:t>
      </w:r>
      <w:r w:rsidRPr="00820C9A">
        <w:rPr>
          <w:sz w:val="28"/>
          <w:szCs w:val="28"/>
          <w:vertAlign w:val="subscript"/>
        </w:rPr>
        <w:t>срi</w:t>
      </w:r>
      <w:proofErr w:type="spellEnd"/>
      <w:r w:rsidRPr="00820C9A">
        <w:rPr>
          <w:sz w:val="28"/>
          <w:szCs w:val="28"/>
        </w:rPr>
        <w:t xml:space="preserve"> + </w:t>
      </w:r>
      <w:proofErr w:type="spellStart"/>
      <w:r w:rsidRPr="00820C9A">
        <w:rPr>
          <w:sz w:val="28"/>
          <w:szCs w:val="28"/>
        </w:rPr>
        <w:t>S</w:t>
      </w:r>
      <w:r w:rsidRPr="00820C9A">
        <w:rPr>
          <w:sz w:val="28"/>
          <w:szCs w:val="28"/>
          <w:vertAlign w:val="subscript"/>
        </w:rPr>
        <w:t>крi</w:t>
      </w:r>
      <w:proofErr w:type="spellEnd"/>
      <w:r w:rsidRPr="00820C9A">
        <w:rPr>
          <w:sz w:val="28"/>
          <w:szCs w:val="28"/>
        </w:rPr>
        <w:t>, где;</w:t>
      </w:r>
    </w:p>
    <w:p w:rsidR="00311E2D" w:rsidRPr="00820C9A" w:rsidRDefault="00311E2D" w:rsidP="00B94CBC">
      <w:pPr>
        <w:spacing w:line="440" w:lineRule="exact"/>
        <w:ind w:firstLine="709"/>
        <w:rPr>
          <w:vertAlign w:val="subscript"/>
        </w:rPr>
      </w:pPr>
    </w:p>
    <w:p w:rsidR="00311E2D" w:rsidRPr="00820C9A" w:rsidRDefault="00311E2D" w:rsidP="00B94CBC">
      <w:pPr>
        <w:spacing w:line="440" w:lineRule="exact"/>
        <w:ind w:firstLine="709"/>
        <w:jc w:val="both"/>
        <w:rPr>
          <w:sz w:val="28"/>
          <w:szCs w:val="28"/>
        </w:rPr>
      </w:pPr>
      <w:proofErr w:type="spellStart"/>
      <w:r w:rsidRPr="00820C9A">
        <w:rPr>
          <w:sz w:val="28"/>
          <w:szCs w:val="28"/>
        </w:rPr>
        <w:t>S</w:t>
      </w:r>
      <w:r w:rsidRPr="00820C9A">
        <w:rPr>
          <w:sz w:val="28"/>
          <w:szCs w:val="28"/>
          <w:vertAlign w:val="subscript"/>
        </w:rPr>
        <w:t>i</w:t>
      </w:r>
      <w:proofErr w:type="spellEnd"/>
      <w:r w:rsidRPr="00820C9A">
        <w:rPr>
          <w:sz w:val="28"/>
          <w:szCs w:val="28"/>
        </w:rPr>
        <w:t xml:space="preserve"> – общий объем субсидии, предоставляемой бюджету i-го муниципального образования; 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9A">
        <w:rPr>
          <w:rFonts w:ascii="Times New Roman" w:hAnsi="Times New Roman" w:cs="Times New Roman"/>
          <w:sz w:val="28"/>
          <w:szCs w:val="28"/>
        </w:rPr>
        <w:t>S</w:t>
      </w:r>
      <w:r w:rsidRPr="00820C9A">
        <w:rPr>
          <w:rFonts w:ascii="Times New Roman" w:hAnsi="Times New Roman" w:cs="Times New Roman"/>
          <w:sz w:val="28"/>
          <w:szCs w:val="28"/>
          <w:vertAlign w:val="subscript"/>
        </w:rPr>
        <w:t>срi</w:t>
      </w:r>
      <w:proofErr w:type="spellEnd"/>
      <w:r w:rsidRPr="00820C9A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предоставляемой бюджету i-го муниципального образования на строительство (реконструкцию) объектов социальной и инже</w:t>
      </w:r>
      <w:r w:rsidR="00D229C8">
        <w:rPr>
          <w:rFonts w:ascii="Times New Roman" w:hAnsi="Times New Roman" w:cs="Times New Roman"/>
          <w:sz w:val="28"/>
          <w:szCs w:val="28"/>
        </w:rPr>
        <w:t>нерной инфраструктуры;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9A">
        <w:rPr>
          <w:rFonts w:ascii="Times New Roman" w:hAnsi="Times New Roman" w:cs="Times New Roman"/>
          <w:sz w:val="28"/>
          <w:szCs w:val="28"/>
        </w:rPr>
        <w:t>S</w:t>
      </w:r>
      <w:r w:rsidRPr="00820C9A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gramStart"/>
      <w:r w:rsidRPr="00820C9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20C9A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20C9A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20C9A">
        <w:rPr>
          <w:rFonts w:ascii="Times New Roman" w:hAnsi="Times New Roman" w:cs="Times New Roman"/>
          <w:sz w:val="28"/>
          <w:szCs w:val="28"/>
        </w:rPr>
        <w:t xml:space="preserve"> объем субсидии, предоставляемой бюджету i-го муниципального образования на капитальный ремонт объектов социальной инфраструктуры.</w:t>
      </w:r>
    </w:p>
    <w:p w:rsidR="00311E2D" w:rsidRPr="00820C9A" w:rsidRDefault="00383CAC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1E2D" w:rsidRPr="00820C9A">
        <w:rPr>
          <w:rFonts w:ascii="Times New Roman" w:hAnsi="Times New Roman" w:cs="Times New Roman"/>
          <w:sz w:val="28"/>
          <w:szCs w:val="28"/>
        </w:rPr>
        <w:t>. Субсидия на строительство (реконструкцию) объектов социальной и инженерной инфраструктуры (</w:t>
      </w:r>
      <w:proofErr w:type="spellStart"/>
      <w:r w:rsidR="00311E2D" w:rsidRPr="00820C9A">
        <w:rPr>
          <w:rFonts w:ascii="Times New Roman" w:hAnsi="Times New Roman" w:cs="Times New Roman"/>
          <w:sz w:val="28"/>
          <w:szCs w:val="28"/>
        </w:rPr>
        <w:t>S</w:t>
      </w:r>
      <w:r w:rsidR="00311E2D" w:rsidRPr="00820C9A">
        <w:rPr>
          <w:rFonts w:ascii="Times New Roman" w:hAnsi="Times New Roman" w:cs="Times New Roman"/>
          <w:sz w:val="28"/>
          <w:szCs w:val="28"/>
          <w:vertAlign w:val="subscript"/>
        </w:rPr>
        <w:t>срi</w:t>
      </w:r>
      <w:proofErr w:type="spellEnd"/>
      <w:r w:rsidR="00311E2D" w:rsidRPr="00820C9A">
        <w:rPr>
          <w:rFonts w:ascii="Times New Roman" w:hAnsi="Times New Roman" w:cs="Times New Roman"/>
          <w:sz w:val="28"/>
          <w:szCs w:val="28"/>
        </w:rPr>
        <w:t>) предоставляется муниципальным образованиям Кировской области по результатам конкурсного отбора объектов в соответствии с Порядком проведения конкурсного отбора объектов социальной и инженерной инфраструктуры сельских поселений для включения в подпро</w:t>
      </w:r>
      <w:r w:rsidR="00311E2D" w:rsidRPr="00820C9A">
        <w:rPr>
          <w:rFonts w:ascii="Times New Roman" w:hAnsi="Times New Roman" w:cs="Times New Roman"/>
          <w:sz w:val="28"/>
          <w:szCs w:val="28"/>
        </w:rPr>
        <w:lastRenderedPageBreak/>
        <w:t xml:space="preserve">грамму </w:t>
      </w:r>
      <w:r w:rsidR="00311E2D" w:rsidRPr="00820C9A">
        <w:rPr>
          <w:rFonts w:ascii="Times New Roman" w:hAnsi="Times New Roman" w:cs="Times New Roman"/>
          <w:spacing w:val="-2"/>
          <w:sz w:val="28"/>
          <w:szCs w:val="28"/>
        </w:rPr>
        <w:t>«Устойчивое развитие сельских территорий Кировской области на период 2014 – 2020</w:t>
      </w:r>
      <w:r w:rsidR="00311E2D" w:rsidRPr="00820C9A">
        <w:rPr>
          <w:rFonts w:ascii="Times New Roman" w:hAnsi="Times New Roman" w:cs="Times New Roman"/>
          <w:sz w:val="28"/>
          <w:szCs w:val="28"/>
        </w:rPr>
        <w:t xml:space="preserve"> годов» государственной программы Кировской области «Развитие агропромышленного комплекса» на 2013 – 2020 год</w:t>
      </w:r>
      <w:r w:rsidR="00001457">
        <w:rPr>
          <w:rFonts w:ascii="Times New Roman" w:hAnsi="Times New Roman" w:cs="Times New Roman"/>
          <w:sz w:val="28"/>
          <w:szCs w:val="28"/>
        </w:rPr>
        <w:t>ы</w:t>
      </w:r>
      <w:r w:rsidR="00311E2D" w:rsidRPr="00820C9A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министерства сельского хозяйства и продовольствия Кировской области от 29.12.2015 № 29 «О проведении конкурсного отбора объектов социальной и инженерной инфраструктуры сельских поселений для включения в подпрограмму «Устойчивое развитие сельских территорий Кировской области на период 2014 – 2020 годов» государственной программы Кировской области «Развитие агропромышленного комплекса» на 2013 – 2020 годы». </w:t>
      </w:r>
    </w:p>
    <w:p w:rsidR="00311E2D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A">
        <w:rPr>
          <w:rFonts w:ascii="Times New Roman" w:hAnsi="Times New Roman" w:cs="Times New Roman"/>
          <w:sz w:val="28"/>
          <w:szCs w:val="28"/>
        </w:rPr>
        <w:t>Объем субсидии определяется в зависимости от стоимости работ по строительству (реконструкции) объектов,  проведение которых планируется в соответствующем финансовом году, в ценах соответствующих лет и рассчитывается по следующей формуле:</w:t>
      </w:r>
    </w:p>
    <w:p w:rsidR="0079575B" w:rsidRPr="00820C9A" w:rsidRDefault="0079575B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E2D" w:rsidRPr="00820C9A" w:rsidRDefault="0048277C" w:rsidP="0060670B">
      <w:pPr>
        <w:spacing w:line="440" w:lineRule="exact"/>
        <w:jc w:val="center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8"/>
                <w:szCs w:val="28"/>
              </w:rPr>
              <m:t>ср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sz w:val="28"/>
            <w:szCs w:val="28"/>
            <w:lang w:val="en-U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m=1</m:t>
            </m:r>
          </m:sub>
          <m:sup>
            <m:r>
              <m:rPr>
                <m:nor/>
              </m:rPr>
              <w:rPr>
                <w:sz w:val="28"/>
                <w:szCs w:val="28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обл</m:t>
                </m:r>
              </m:sub>
              <m:sup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m</m:t>
                </m:r>
              </m:sup>
            </m:sSubSup>
          </m:e>
        </m:nary>
        <m:r>
          <m:rPr>
            <m:nor/>
          </m:rPr>
          <w:rPr>
            <w:sz w:val="28"/>
            <w:szCs w:val="28"/>
            <w:lang w:val="en-US"/>
          </w:rPr>
          <m:t>+</m:t>
        </m:r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m=1</m:t>
            </m:r>
          </m:sub>
          <m:sup>
            <m:r>
              <m:rPr>
                <m:nor/>
              </m:rPr>
              <w:rPr>
                <w:sz w:val="28"/>
                <w:szCs w:val="28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фед</m:t>
                </m:r>
              </m:sub>
              <m:sup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m</m:t>
                </m:r>
              </m:sup>
            </m:sSubSup>
          </m:e>
        </m:nary>
      </m:oMath>
      <w:r w:rsidR="00311E2D" w:rsidRPr="00820C9A">
        <w:rPr>
          <w:sz w:val="28"/>
          <w:szCs w:val="28"/>
          <w:lang w:val="en-US"/>
        </w:rPr>
        <w:t xml:space="preserve">, </w:t>
      </w:r>
      <w:r w:rsidR="00311E2D" w:rsidRPr="00820C9A">
        <w:rPr>
          <w:sz w:val="28"/>
          <w:szCs w:val="28"/>
        </w:rPr>
        <w:t>где</w:t>
      </w:r>
      <w:r w:rsidR="00311E2D" w:rsidRPr="00820C9A">
        <w:rPr>
          <w:sz w:val="28"/>
          <w:szCs w:val="28"/>
          <w:lang w:val="en-US"/>
        </w:rPr>
        <w:t>: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11E2D" w:rsidRPr="00820C9A" w:rsidRDefault="0048277C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обл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311E2D" w:rsidRPr="00820C9A">
        <w:rPr>
          <w:rFonts w:ascii="Times New Roman" w:hAnsi="Times New Roman" w:cs="Times New Roman"/>
          <w:sz w:val="28"/>
          <w:szCs w:val="28"/>
        </w:rPr>
        <w:t xml:space="preserve"> – объем субсидии бюджету i-го муниципального образования за счет средств областного бюджета на выполнение работ по строительству (реконструкции) m-го объекта социальной и инженерной инфраструктуры;</w:t>
      </w:r>
    </w:p>
    <w:p w:rsidR="00311E2D" w:rsidRPr="00820C9A" w:rsidRDefault="0048277C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фед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11E2D" w:rsidRPr="00820C9A">
        <w:rPr>
          <w:rFonts w:ascii="Times New Roman" w:hAnsi="Times New Roman" w:cs="Times New Roman"/>
          <w:sz w:val="28"/>
          <w:szCs w:val="28"/>
        </w:rPr>
        <w:t>– объем субсидии бюджету i-го муниципального образования за счет средств, выделяемых из федерального бюджета и поступивших в областной бюджет на выполнение работ по строительству (реконструкции) m-го объекта социальной и инженерной инфраструктуры;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A">
        <w:rPr>
          <w:rFonts w:ascii="Times New Roman" w:hAnsi="Times New Roman" w:cs="Times New Roman"/>
          <w:sz w:val="28"/>
          <w:szCs w:val="28"/>
        </w:rPr>
        <w:t>n – количество объектов социальной и инженерной инфраструктуры, на строительство (реконструкцию) которых бюджету i-го муниципального образования предоставляется субсидия.</w:t>
      </w:r>
    </w:p>
    <w:p w:rsidR="00311E2D" w:rsidRDefault="0048277C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обл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11E2D" w:rsidRPr="00820C9A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79575B" w:rsidRPr="00820C9A" w:rsidRDefault="0079575B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E2D" w:rsidRDefault="0048277C" w:rsidP="0060670B">
      <w:pPr>
        <w:pStyle w:val="ConsPlusNormal"/>
        <w:spacing w:line="4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обл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im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×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V</m:t>
        </m:r>
      </m:oMath>
      <w:r w:rsidR="00311E2D" w:rsidRPr="00820C9A">
        <w:rPr>
          <w:rFonts w:ascii="Times New Roman" w:hAnsi="Times New Roman" w:cs="Times New Roman"/>
          <w:sz w:val="28"/>
          <w:szCs w:val="28"/>
        </w:rPr>
        <w:t>, где:</w:t>
      </w:r>
    </w:p>
    <w:p w:rsidR="00B94CBC" w:rsidRPr="00820C9A" w:rsidRDefault="00B94CBC" w:rsidP="00B94CBC">
      <w:pPr>
        <w:pStyle w:val="ConsPlusNormal"/>
        <w:spacing w:line="4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9A">
        <w:rPr>
          <w:rFonts w:ascii="Times New Roman" w:hAnsi="Times New Roman" w:cs="Times New Roman"/>
          <w:sz w:val="28"/>
          <w:szCs w:val="28"/>
        </w:rPr>
        <w:t>С</w:t>
      </w:r>
      <w:r w:rsidRPr="00820C9A">
        <w:rPr>
          <w:rFonts w:ascii="Times New Roman" w:hAnsi="Times New Roman" w:cs="Times New Roman"/>
          <w:sz w:val="28"/>
          <w:szCs w:val="28"/>
          <w:vertAlign w:val="subscript"/>
        </w:rPr>
        <w:t>im</w:t>
      </w:r>
      <w:proofErr w:type="spellEnd"/>
      <w:r w:rsidRPr="00820C9A">
        <w:rPr>
          <w:rFonts w:ascii="Times New Roman" w:hAnsi="Times New Roman" w:cs="Times New Roman"/>
          <w:sz w:val="28"/>
          <w:szCs w:val="28"/>
        </w:rPr>
        <w:t xml:space="preserve"> – стоимость работ по строительству (реконструкции) m-го объекта </w:t>
      </w:r>
      <w:r w:rsidR="00D229C8">
        <w:rPr>
          <w:rFonts w:ascii="Times New Roman" w:hAnsi="Times New Roman" w:cs="Times New Roman"/>
          <w:sz w:val="28"/>
          <w:szCs w:val="28"/>
        </w:rPr>
        <w:t xml:space="preserve">  </w:t>
      </w:r>
      <w:r w:rsidRPr="00820C9A">
        <w:rPr>
          <w:rFonts w:ascii="Times New Roman" w:hAnsi="Times New Roman" w:cs="Times New Roman"/>
          <w:sz w:val="28"/>
          <w:szCs w:val="28"/>
        </w:rPr>
        <w:t>i-го муниципального образования, проведение которых планируется в соответствующем финансовом году;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A">
        <w:rPr>
          <w:rFonts w:ascii="Times New Roman" w:hAnsi="Times New Roman" w:cs="Times New Roman"/>
          <w:sz w:val="28"/>
          <w:szCs w:val="28"/>
        </w:rPr>
        <w:lastRenderedPageBreak/>
        <w:t xml:space="preserve">V – уровень </w:t>
      </w:r>
      <w:proofErr w:type="spellStart"/>
      <w:r w:rsidRPr="00820C9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20C9A">
        <w:rPr>
          <w:rFonts w:ascii="Times New Roman" w:hAnsi="Times New Roman" w:cs="Times New Roman"/>
          <w:sz w:val="28"/>
          <w:szCs w:val="28"/>
        </w:rPr>
        <w:t xml:space="preserve"> из областного бюджета, определяемый соглашением о предоставлении субсидии i-</w:t>
      </w:r>
      <w:proofErr w:type="spellStart"/>
      <w:r w:rsidRPr="00820C9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20C9A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но не менее 25%.</w:t>
      </w:r>
    </w:p>
    <w:p w:rsidR="00311E2D" w:rsidRPr="00820C9A" w:rsidRDefault="00311E2D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A">
        <w:rPr>
          <w:rFonts w:ascii="Times New Roman" w:hAnsi="Times New Roman" w:cs="Times New Roman"/>
          <w:sz w:val="28"/>
          <w:szCs w:val="28"/>
        </w:rPr>
        <w:t xml:space="preserve">Объем субсидии бюджету i-го муниципального образования за счет средств, выделяемых из федерального бюджета и поступивших в областной бюджет на выполнение работ по строительству (реконструкции) m-го объекта социальной и инженерной инфраструктуры соответствующего направления </w:t>
      </w:r>
      <m:oMath>
        <m:sSubSup>
          <m:sSubSupPr>
            <m:ctrlPr>
              <w:rPr>
                <w:rFonts w:ascii="Cambria Math" w:hAnsi="Times New Roman" w:cs="Times New Roman"/>
                <w:spacing w:val="-2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</w:rPr>
              <m:t>фед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Times New Roman" w:cs="Times New Roman"/>
            <w:spacing w:val="-2"/>
            <w:sz w:val="28"/>
            <w:szCs w:val="28"/>
          </w:rPr>
          <m:t>)</m:t>
        </m:r>
      </m:oMath>
      <w:r w:rsidRPr="00820C9A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году, определяется в соответствии с соглашением, заключаемым между Правительством Кировской области и Министерством сельского хозяйства Российской Федерации, за вычетом суммы средств областного бюджета, местного бюджета и внебюджетных источников. При отсутствии финансирования из средств федерального бюджета </w:t>
      </w:r>
      <m:oMath>
        <m:sSubSup>
          <m:sSubSupPr>
            <m:ctrlPr>
              <w:rPr>
                <w:rFonts w:ascii="Cambria Math" w:hAnsi="Times New Roman" w:cs="Times New Roman"/>
                <w:spacing w:val="-2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</w:rPr>
              <m:t>фед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Times New Roman" w:cs="Times New Roman"/>
            <w:spacing w:val="-2"/>
            <w:sz w:val="28"/>
            <w:szCs w:val="28"/>
          </w:rPr>
          <m:t xml:space="preserve"> </m:t>
        </m:r>
      </m:oMath>
      <w:r w:rsidRPr="00820C9A">
        <w:rPr>
          <w:rFonts w:ascii="Times New Roman" w:hAnsi="Times New Roman" w:cs="Times New Roman"/>
          <w:spacing w:val="-2"/>
          <w:sz w:val="28"/>
          <w:szCs w:val="28"/>
        </w:rPr>
        <w:t>= 0</w:t>
      </w:r>
      <w:r w:rsidRPr="00820C9A">
        <w:rPr>
          <w:rFonts w:ascii="Times New Roman" w:hAnsi="Times New Roman" w:cs="Times New Roman"/>
          <w:sz w:val="28"/>
          <w:szCs w:val="28"/>
        </w:rPr>
        <w:t>.</w:t>
      </w:r>
    </w:p>
    <w:p w:rsidR="00AB035E" w:rsidRPr="00B94CBC" w:rsidRDefault="00383CAC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B94CBC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311E2D" w:rsidRPr="00B94CBC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11E2D" w:rsidRPr="00B94CB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AB035E" w:rsidRPr="00B94CBC">
        <w:rPr>
          <w:rFonts w:ascii="Times New Roman" w:hAnsi="Times New Roman" w:cs="Times New Roman"/>
          <w:spacing w:val="-4"/>
          <w:sz w:val="28"/>
          <w:szCs w:val="28"/>
        </w:rPr>
        <w:t>Субсидия на капитальный ремонт объектов социальной инфраструктуры (</w:t>
      </w:r>
      <w:proofErr w:type="spellStart"/>
      <w:r w:rsidR="00AB035E" w:rsidRPr="00B94CBC">
        <w:rPr>
          <w:rFonts w:ascii="Times New Roman" w:hAnsi="Times New Roman" w:cs="Times New Roman"/>
          <w:spacing w:val="-4"/>
          <w:sz w:val="28"/>
          <w:szCs w:val="28"/>
        </w:rPr>
        <w:t>S</w:t>
      </w:r>
      <w:r w:rsidR="00AB035E" w:rsidRPr="00B94CBC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крi</w:t>
      </w:r>
      <w:proofErr w:type="spellEnd"/>
      <w:r w:rsidR="00AB035E" w:rsidRPr="00B94CBC">
        <w:rPr>
          <w:rFonts w:ascii="Times New Roman" w:hAnsi="Times New Roman" w:cs="Times New Roman"/>
          <w:spacing w:val="-4"/>
          <w:sz w:val="28"/>
          <w:szCs w:val="28"/>
        </w:rPr>
        <w:t xml:space="preserve">) предоставляется муниципальным образованиям – победителям </w:t>
      </w:r>
      <w:r w:rsidR="00AB035E" w:rsidRPr="00B94CBC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конкурса за наилучшие результаты деятельности сельскохозяйственных товаропроизводителей, осуществляющих деятельность на территории муниципального образования, в отрасли животноводства по итогам отчетного года, предшествующего году проведения конкурса, в соответствии с Положением о проведении конкурса среди муниципальных образований Кировской области на право получения гранта Правительства Кировской области имени А.Д. Червякова, дважды Героя Социалистического Труда, председателя колхоза «Путь Ленина» </w:t>
      </w:r>
      <w:proofErr w:type="spellStart"/>
      <w:r w:rsidR="00AB035E" w:rsidRPr="00B94CBC">
        <w:rPr>
          <w:rFonts w:ascii="Times New Roman" w:hAnsi="Times New Roman" w:cs="Times New Roman"/>
          <w:iCs/>
          <w:spacing w:val="-4"/>
          <w:sz w:val="28"/>
          <w:szCs w:val="28"/>
        </w:rPr>
        <w:t>Котельничского</w:t>
      </w:r>
      <w:proofErr w:type="spellEnd"/>
      <w:r w:rsidR="00AB035E" w:rsidRPr="00B94CBC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района Кировской области, утвержденным постановлением Правительства Кировской области от 03.09.2014 № 278/606 «О предоставлении муниципальным образованиям Кировской области грантов Правительства Кировской области имени А.Д. Червякова, дважды Героя Социалистического Труда, председателя колхоза «Путь Ленина» </w:t>
      </w:r>
      <w:proofErr w:type="spellStart"/>
      <w:r w:rsidR="00AB035E" w:rsidRPr="00B94CBC">
        <w:rPr>
          <w:rFonts w:ascii="Times New Roman" w:hAnsi="Times New Roman" w:cs="Times New Roman"/>
          <w:iCs/>
          <w:spacing w:val="-4"/>
          <w:sz w:val="28"/>
          <w:szCs w:val="28"/>
        </w:rPr>
        <w:t>Котельничского</w:t>
      </w:r>
      <w:proofErr w:type="spellEnd"/>
      <w:r w:rsidR="00AB035E" w:rsidRPr="00B94CBC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района Кировской области», в размерах, установленных данным постановлением. </w:t>
      </w:r>
    </w:p>
    <w:p w:rsidR="00311E2D" w:rsidRDefault="00FB44EC" w:rsidP="00B94CBC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35E">
        <w:rPr>
          <w:rFonts w:ascii="Times New Roman" w:hAnsi="Times New Roman" w:cs="Times New Roman"/>
          <w:sz w:val="28"/>
          <w:szCs w:val="28"/>
        </w:rPr>
        <w:t>5</w:t>
      </w:r>
      <w:r w:rsidR="00311E2D" w:rsidRPr="00AB035E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соответствии с нормативным правовым актом </w:t>
      </w:r>
      <w:r w:rsidR="001173BD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311E2D" w:rsidRPr="00AB035E">
        <w:rPr>
          <w:rFonts w:ascii="Times New Roman" w:hAnsi="Times New Roman" w:cs="Times New Roman"/>
          <w:sz w:val="28"/>
          <w:szCs w:val="28"/>
        </w:rPr>
        <w:t>.</w:t>
      </w:r>
    </w:p>
    <w:p w:rsidR="003E5176" w:rsidRDefault="003E5176" w:rsidP="003E51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3E5176" w:rsidSect="00820C9A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35363" w:rsidRPr="00680CEF" w:rsidRDefault="00A0676A" w:rsidP="009E4E68">
      <w:pPr>
        <w:ind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</w:t>
      </w:r>
      <w:r w:rsidR="001A6ECB">
        <w:rPr>
          <w:color w:val="000000"/>
          <w:sz w:val="28"/>
          <w:szCs w:val="28"/>
        </w:rPr>
        <w:t>4</w:t>
      </w:r>
    </w:p>
    <w:p w:rsidR="009E4E68" w:rsidRPr="00680CEF" w:rsidRDefault="009E4E68" w:rsidP="009E4E68">
      <w:pPr>
        <w:ind w:firstLine="10490"/>
        <w:rPr>
          <w:color w:val="000000"/>
          <w:sz w:val="28"/>
          <w:szCs w:val="28"/>
        </w:rPr>
      </w:pPr>
    </w:p>
    <w:p w:rsidR="00835363" w:rsidRPr="00680CEF" w:rsidRDefault="00835363" w:rsidP="009E4E68">
      <w:pPr>
        <w:ind w:firstLine="10490"/>
        <w:rPr>
          <w:color w:val="000000"/>
          <w:sz w:val="28"/>
          <w:szCs w:val="28"/>
        </w:rPr>
      </w:pPr>
      <w:r w:rsidRPr="00680CEF">
        <w:rPr>
          <w:color w:val="000000"/>
          <w:sz w:val="28"/>
          <w:szCs w:val="28"/>
        </w:rPr>
        <w:t xml:space="preserve">Приложение № 12 </w:t>
      </w:r>
    </w:p>
    <w:p w:rsidR="009E4E68" w:rsidRPr="00680CEF" w:rsidRDefault="009E4E68" w:rsidP="009E4E68">
      <w:pPr>
        <w:ind w:firstLine="10490"/>
        <w:rPr>
          <w:color w:val="000000"/>
          <w:sz w:val="28"/>
          <w:szCs w:val="28"/>
        </w:rPr>
      </w:pPr>
    </w:p>
    <w:p w:rsidR="00835363" w:rsidRPr="00680CEF" w:rsidRDefault="00835363" w:rsidP="009E4E68">
      <w:pPr>
        <w:ind w:firstLine="10490"/>
        <w:rPr>
          <w:color w:val="000000"/>
          <w:sz w:val="28"/>
          <w:szCs w:val="28"/>
        </w:rPr>
      </w:pPr>
      <w:r w:rsidRPr="00680CEF">
        <w:rPr>
          <w:color w:val="000000"/>
          <w:sz w:val="28"/>
          <w:szCs w:val="28"/>
        </w:rPr>
        <w:t>к Государственной программе</w:t>
      </w:r>
    </w:p>
    <w:p w:rsidR="00835363" w:rsidRPr="00680CEF" w:rsidRDefault="00835363" w:rsidP="00094F35">
      <w:pPr>
        <w:spacing w:line="720" w:lineRule="exact"/>
        <w:jc w:val="center"/>
        <w:rPr>
          <w:b/>
          <w:color w:val="000000"/>
          <w:sz w:val="28"/>
          <w:szCs w:val="28"/>
        </w:rPr>
      </w:pPr>
      <w:r w:rsidRPr="00680CEF">
        <w:rPr>
          <w:b/>
          <w:color w:val="000000"/>
          <w:sz w:val="28"/>
          <w:szCs w:val="28"/>
        </w:rPr>
        <w:t>Р</w:t>
      </w:r>
      <w:r w:rsidR="00CD4EE5">
        <w:rPr>
          <w:b/>
          <w:color w:val="000000"/>
          <w:sz w:val="28"/>
          <w:szCs w:val="28"/>
        </w:rPr>
        <w:t>АСХОДЫ</w:t>
      </w:r>
    </w:p>
    <w:p w:rsidR="008F3B40" w:rsidRPr="00680CEF" w:rsidRDefault="00835363" w:rsidP="008F3B40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680CEF">
        <w:rPr>
          <w:b/>
          <w:color w:val="000000"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8F3B40" w:rsidRPr="00680CEF" w:rsidRDefault="008F3B40" w:rsidP="008F3B40">
      <w:pPr>
        <w:spacing w:line="240" w:lineRule="exact"/>
        <w:jc w:val="center"/>
        <w:rPr>
          <w:b/>
          <w:color w:val="000000"/>
          <w:sz w:val="17"/>
          <w:szCs w:val="17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956"/>
        <w:gridCol w:w="1702"/>
        <w:gridCol w:w="2010"/>
        <w:gridCol w:w="1085"/>
        <w:gridCol w:w="1060"/>
        <w:gridCol w:w="1078"/>
        <w:gridCol w:w="1075"/>
        <w:gridCol w:w="1099"/>
        <w:gridCol w:w="1078"/>
        <w:gridCol w:w="1090"/>
        <w:gridCol w:w="1090"/>
        <w:gridCol w:w="1172"/>
      </w:tblGrid>
      <w:tr w:rsidR="007C7505" w:rsidRPr="00680CEF" w:rsidTr="00FF6EE7">
        <w:trPr>
          <w:trHeight w:val="70"/>
          <w:tblHeader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7D03A3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№</w:t>
            </w:r>
          </w:p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80CE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80CEF">
              <w:rPr>
                <w:color w:val="000000"/>
                <w:sz w:val="16"/>
                <w:szCs w:val="16"/>
              </w:rPr>
              <w:t>/п</w:t>
            </w:r>
          </w:p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D2025E" w:rsidRPr="0094645C" w:rsidRDefault="00D2025E" w:rsidP="00AA1C83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4645C">
              <w:rPr>
                <w:color w:val="000000"/>
                <w:spacing w:val="-6"/>
                <w:sz w:val="16"/>
                <w:szCs w:val="16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665" w:type="pct"/>
            <w:vMerge w:val="restart"/>
            <w:shd w:val="clear" w:color="000000" w:fill="FFFFFF"/>
            <w:hideMark/>
          </w:tcPr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3253" w:type="pct"/>
            <w:gridSpan w:val="9"/>
            <w:shd w:val="clear" w:color="000000" w:fill="FFFFFF"/>
            <w:hideMark/>
          </w:tcPr>
          <w:p w:rsidR="00D2025E" w:rsidRPr="00680CEF" w:rsidRDefault="00D2025E" w:rsidP="00AA1C83">
            <w:pPr>
              <w:spacing w:line="19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Расходы (прогноз, факт), тыс. рублей</w:t>
            </w:r>
          </w:p>
        </w:tc>
      </w:tr>
      <w:tr w:rsidR="007C7505" w:rsidRPr="00680CEF" w:rsidTr="0026045F">
        <w:trPr>
          <w:trHeight w:val="300"/>
          <w:tblHeader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835363" w:rsidRPr="00680CEF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000000" w:fill="FFFFFF"/>
            <w:hideMark/>
          </w:tcPr>
          <w:p w:rsidR="00835363" w:rsidRPr="00680CEF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000000" w:fill="FFFFFF"/>
            <w:hideMark/>
          </w:tcPr>
          <w:p w:rsidR="00835363" w:rsidRPr="00CD4EE5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vMerge/>
            <w:shd w:val="clear" w:color="000000" w:fill="FFFFFF"/>
            <w:hideMark/>
          </w:tcPr>
          <w:p w:rsidR="00835363" w:rsidRPr="00680CEF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2013 год</w:t>
            </w:r>
          </w:p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35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2014 год</w:t>
            </w:r>
          </w:p>
          <w:p w:rsidR="00567C62" w:rsidRPr="00680CEF" w:rsidRDefault="00567C62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357" w:type="pct"/>
            <w:shd w:val="clear" w:color="000000" w:fill="FFFFFF"/>
            <w:hideMark/>
          </w:tcPr>
          <w:p w:rsidR="00835363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2015 год</w:t>
            </w:r>
          </w:p>
          <w:p w:rsidR="00FF3100" w:rsidRPr="00680CEF" w:rsidRDefault="00FF3100" w:rsidP="00AA1C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356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364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357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36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36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388" w:type="pct"/>
            <w:shd w:val="clear" w:color="000000" w:fill="FFFFFF"/>
            <w:hideMark/>
          </w:tcPr>
          <w:p w:rsidR="00D2025E" w:rsidRPr="00680CEF" w:rsidRDefault="00CD4EE5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D2025E" w:rsidRPr="00680CEF">
              <w:rPr>
                <w:color w:val="000000"/>
                <w:sz w:val="16"/>
                <w:szCs w:val="16"/>
              </w:rPr>
              <w:t>того</w:t>
            </w:r>
          </w:p>
          <w:p w:rsidR="00835363" w:rsidRPr="00680CEF" w:rsidRDefault="00835363" w:rsidP="00AA1C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7505" w:rsidRPr="00680CEF" w:rsidTr="0026045F">
        <w:trPr>
          <w:trHeight w:val="1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«Развитие агропромышленного комплекса» на 2013 –  2020 годы</w:t>
            </w:r>
          </w:p>
        </w:tc>
        <w:tc>
          <w:tcPr>
            <w:tcW w:w="665" w:type="pct"/>
            <w:shd w:val="clear" w:color="000000" w:fill="FFFFFF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1 650 972,93</w:t>
            </w:r>
          </w:p>
        </w:tc>
        <w:tc>
          <w:tcPr>
            <w:tcW w:w="351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1 224 212,90</w:t>
            </w:r>
          </w:p>
        </w:tc>
        <w:tc>
          <w:tcPr>
            <w:tcW w:w="357" w:type="pct"/>
            <w:shd w:val="clear" w:color="000000" w:fill="FFFFFF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E85E26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01</w:t>
            </w:r>
            <w:r w:rsidR="00E85E26">
              <w:rPr>
                <w:bCs/>
                <w:color w:val="000000"/>
                <w:sz w:val="16"/>
                <w:szCs w:val="16"/>
              </w:rPr>
              <w:t>3 772,04</w:t>
            </w:r>
          </w:p>
        </w:tc>
        <w:tc>
          <w:tcPr>
            <w:tcW w:w="356" w:type="pct"/>
            <w:shd w:val="clear" w:color="000000" w:fill="FFFFFF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996 241,40</w:t>
            </w:r>
          </w:p>
        </w:tc>
        <w:tc>
          <w:tcPr>
            <w:tcW w:w="364" w:type="pct"/>
            <w:shd w:val="clear" w:color="000000" w:fill="FFFFFF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778 510,20</w:t>
            </w:r>
          </w:p>
        </w:tc>
        <w:tc>
          <w:tcPr>
            <w:tcW w:w="357" w:type="pct"/>
            <w:shd w:val="clear" w:color="000000" w:fill="FFFFFF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786 500,00</w:t>
            </w:r>
          </w:p>
        </w:tc>
        <w:tc>
          <w:tcPr>
            <w:tcW w:w="361" w:type="pct"/>
            <w:shd w:val="clear" w:color="000000" w:fill="FFFFFF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796 236,30</w:t>
            </w:r>
          </w:p>
        </w:tc>
        <w:tc>
          <w:tcPr>
            <w:tcW w:w="361" w:type="pct"/>
            <w:shd w:val="clear" w:color="000000" w:fill="FFFFFF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990 075,30</w:t>
            </w:r>
          </w:p>
        </w:tc>
        <w:tc>
          <w:tcPr>
            <w:tcW w:w="388" w:type="pct"/>
            <w:shd w:val="clear" w:color="000000" w:fill="FFFFFF"/>
            <w:hideMark/>
          </w:tcPr>
          <w:p w:rsidR="00680CEF" w:rsidRPr="00680CEF" w:rsidRDefault="006103A0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8 236 521,07</w:t>
            </w:r>
          </w:p>
        </w:tc>
      </w:tr>
      <w:tr w:rsidR="007C7505" w:rsidRPr="00680CEF" w:rsidTr="0026045F">
        <w:trPr>
          <w:trHeight w:val="116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1 603 833,81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1 184 553,10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923</w:t>
            </w:r>
            <w:r w:rsidR="00E85E26">
              <w:rPr>
                <w:bCs/>
                <w:color w:val="000000"/>
                <w:sz w:val="16"/>
                <w:szCs w:val="16"/>
              </w:rPr>
              <w:t> 335,74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772 378,30</w:t>
            </w:r>
          </w:p>
        </w:tc>
        <w:tc>
          <w:tcPr>
            <w:tcW w:w="364" w:type="pct"/>
            <w:shd w:val="clear" w:color="auto" w:fill="auto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510 415,20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510 417,80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510 415,80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103A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698 538,40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6103A0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6 713 888,15</w:t>
            </w:r>
          </w:p>
        </w:tc>
      </w:tr>
      <w:tr w:rsidR="007C7505" w:rsidRPr="00680CEF" w:rsidTr="0026045F">
        <w:trPr>
          <w:trHeight w:val="237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8 552,65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8 399,91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  <w:r w:rsidR="009E6993">
              <w:rPr>
                <w:bCs/>
                <w:color w:val="000000"/>
                <w:sz w:val="16"/>
                <w:szCs w:val="16"/>
              </w:rPr>
              <w:t> 327,50</w:t>
            </w:r>
          </w:p>
        </w:tc>
        <w:tc>
          <w:tcPr>
            <w:tcW w:w="364" w:type="pct"/>
            <w:shd w:val="clear" w:color="auto" w:fill="auto"/>
            <w:hideMark/>
          </w:tcPr>
          <w:p w:rsidR="00680CEF" w:rsidRPr="00680CEF" w:rsidRDefault="009E699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9E699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9E699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9E699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9E6993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34 380,06</w:t>
            </w:r>
          </w:p>
        </w:tc>
      </w:tr>
      <w:tr w:rsidR="007C7505" w:rsidRPr="00680CEF" w:rsidTr="0026045F">
        <w:trPr>
          <w:trHeight w:val="455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9934C7" w:rsidRDefault="00680CEF" w:rsidP="007C7505">
            <w:pPr>
              <w:spacing w:line="160" w:lineRule="exact"/>
              <w:rPr>
                <w:bCs/>
                <w:color w:val="000000"/>
                <w:spacing w:val="-2"/>
                <w:sz w:val="16"/>
                <w:szCs w:val="16"/>
              </w:rPr>
            </w:pPr>
            <w:r w:rsidRPr="009934C7">
              <w:rPr>
                <w:bCs/>
                <w:color w:val="000000"/>
                <w:spacing w:val="-2"/>
                <w:sz w:val="16"/>
                <w:szCs w:val="16"/>
              </w:rPr>
              <w:t>министерство развития предпринимательств</w:t>
            </w:r>
            <w:r w:rsidR="00D2025E" w:rsidRPr="009934C7">
              <w:rPr>
                <w:bCs/>
                <w:color w:val="000000"/>
                <w:spacing w:val="-2"/>
                <w:sz w:val="16"/>
                <w:szCs w:val="16"/>
              </w:rPr>
              <w:t>а</w:t>
            </w:r>
            <w:r w:rsidRPr="009934C7">
              <w:rPr>
                <w:bCs/>
                <w:color w:val="000000"/>
                <w:spacing w:val="-2"/>
                <w:sz w:val="16"/>
                <w:szCs w:val="16"/>
              </w:rPr>
              <w:t>, торговли и внешних связей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6 572,01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4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6 572,01</w:t>
            </w:r>
          </w:p>
        </w:tc>
      </w:tr>
      <w:tr w:rsidR="007C7505" w:rsidRPr="00680CEF" w:rsidTr="0026045F">
        <w:trPr>
          <w:trHeight w:val="543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0C5597" w:rsidRDefault="00680CEF" w:rsidP="007C7505">
            <w:pPr>
              <w:spacing w:line="160" w:lineRule="exact"/>
              <w:rPr>
                <w:bCs/>
                <w:color w:val="000000"/>
                <w:spacing w:val="-2"/>
                <w:sz w:val="16"/>
                <w:szCs w:val="16"/>
              </w:rPr>
            </w:pPr>
            <w:r w:rsidRPr="000C5597">
              <w:rPr>
                <w:bCs/>
                <w:color w:val="000000"/>
                <w:spacing w:val="-2"/>
                <w:sz w:val="16"/>
                <w:szCs w:val="16"/>
              </w:rPr>
              <w:t>государственная инспекция по надзору за техническим состоянием машин и других видов техники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</w:t>
            </w:r>
            <w:r w:rsidR="00E85E26">
              <w:rPr>
                <w:bCs/>
                <w:color w:val="000000"/>
                <w:sz w:val="16"/>
                <w:szCs w:val="16"/>
              </w:rPr>
              <w:t> 770,60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9334A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  <w:r w:rsidR="00A45E43">
              <w:rPr>
                <w:bCs/>
                <w:color w:val="000000"/>
                <w:sz w:val="16"/>
                <w:szCs w:val="16"/>
              </w:rPr>
              <w:t> 670,20</w:t>
            </w:r>
          </w:p>
        </w:tc>
        <w:tc>
          <w:tcPr>
            <w:tcW w:w="364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32 738,80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32 776,50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32 806,60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33 462,70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A45E43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255 799,6</w:t>
            </w:r>
            <w:r w:rsidR="005B63C8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C7505" w:rsidRPr="00680CEF" w:rsidTr="0026045F">
        <w:trPr>
          <w:trHeight w:val="226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</w:t>
            </w:r>
            <w:r w:rsidR="00E85E26">
              <w:rPr>
                <w:bCs/>
                <w:color w:val="000000"/>
                <w:sz w:val="16"/>
                <w:szCs w:val="16"/>
              </w:rPr>
              <w:t>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4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258 074,20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5B63C8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1 209 709,69</w:t>
            </w:r>
          </w:p>
        </w:tc>
      </w:tr>
      <w:tr w:rsidR="007C7505" w:rsidRPr="00680CEF" w:rsidTr="0026045F">
        <w:trPr>
          <w:trHeight w:val="226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9334A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1 090,00</w:t>
            </w:r>
          </w:p>
        </w:tc>
        <w:tc>
          <w:tcPr>
            <w:tcW w:w="364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9334AC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16 06</w:t>
            </w:r>
            <w:r w:rsidR="00E85E26">
              <w:rPr>
                <w:bCs/>
                <w:color w:val="000000"/>
                <w:sz w:val="16"/>
                <w:szCs w:val="16"/>
              </w:rPr>
              <w:t>7,0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C7505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Областная целевая программа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«Развитие агропромышленного комплекса Кировской области на период до 2015 года»</w:t>
            </w:r>
          </w:p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1 430 743,32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1 430 743,32</w:t>
            </w:r>
          </w:p>
        </w:tc>
      </w:tr>
      <w:tr w:rsidR="007C7505" w:rsidRPr="00680CEF" w:rsidTr="0026045F">
        <w:trPr>
          <w:trHeight w:val="399"/>
          <w:jc w:val="center"/>
        </w:trPr>
        <w:tc>
          <w:tcPr>
            <w:tcW w:w="201" w:type="pct"/>
            <w:vMerge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1 415 618,66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1 415 618,66</w:t>
            </w:r>
          </w:p>
        </w:tc>
      </w:tr>
      <w:tr w:rsidR="007C7505" w:rsidRPr="00680CEF" w:rsidTr="0026045F">
        <w:trPr>
          <w:trHeight w:val="179"/>
          <w:jc w:val="center"/>
        </w:trPr>
        <w:tc>
          <w:tcPr>
            <w:tcW w:w="201" w:type="pct"/>
            <w:vMerge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8 552,65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8 552,65</w:t>
            </w:r>
          </w:p>
        </w:tc>
      </w:tr>
      <w:tr w:rsidR="007C7505" w:rsidRPr="00680CEF" w:rsidTr="0026045F">
        <w:trPr>
          <w:trHeight w:val="14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100C81" w:rsidRPr="00680CEF" w:rsidRDefault="00100C81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000000" w:fill="FFFFFF"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000000" w:fill="FFFFFF"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9934C7" w:rsidRDefault="00100C81" w:rsidP="007C7505">
            <w:pPr>
              <w:spacing w:line="160" w:lineRule="exact"/>
              <w:rPr>
                <w:color w:val="000000"/>
                <w:spacing w:val="-2"/>
                <w:sz w:val="16"/>
                <w:szCs w:val="16"/>
              </w:rPr>
            </w:pPr>
            <w:r w:rsidRPr="009934C7">
              <w:rPr>
                <w:bCs/>
                <w:color w:val="000000"/>
                <w:spacing w:val="-2"/>
                <w:sz w:val="16"/>
                <w:szCs w:val="16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6 572,01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6 572,01</w:t>
            </w:r>
          </w:p>
        </w:tc>
      </w:tr>
      <w:tr w:rsidR="007C7505" w:rsidRPr="00680CEF" w:rsidTr="0026045F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736C1" w:rsidRPr="00680CEF" w:rsidRDefault="005736C1" w:rsidP="007C7505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F222FF" w:rsidRDefault="005736C1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Областная целевая пр</w:t>
            </w:r>
            <w:r w:rsidR="009934C7">
              <w:rPr>
                <w:bCs/>
                <w:color w:val="000000"/>
                <w:sz w:val="16"/>
                <w:szCs w:val="16"/>
              </w:rPr>
              <w:t>о</w:t>
            </w:r>
            <w:r w:rsidRPr="00680CEF">
              <w:rPr>
                <w:bCs/>
                <w:color w:val="000000"/>
                <w:sz w:val="16"/>
                <w:szCs w:val="16"/>
              </w:rPr>
              <w:t>грамма</w:t>
            </w:r>
          </w:p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5736C1" w:rsidRPr="00CD4EE5" w:rsidRDefault="005736C1" w:rsidP="007C7505">
            <w:pPr>
              <w:spacing w:line="160" w:lineRule="exact"/>
              <w:ind w:left="-28" w:right="34"/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«Социальное развитие села на 2010</w:t>
            </w:r>
            <w:r w:rsidR="00B61796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D4EE5">
              <w:rPr>
                <w:bCs/>
                <w:color w:val="000000"/>
                <w:sz w:val="16"/>
                <w:szCs w:val="16"/>
              </w:rPr>
              <w:t>– 2013 годы»</w:t>
            </w:r>
          </w:p>
        </w:tc>
        <w:tc>
          <w:tcPr>
            <w:tcW w:w="665" w:type="pct"/>
            <w:shd w:val="clear" w:color="auto" w:fill="auto"/>
            <w:hideMark/>
          </w:tcPr>
          <w:p w:rsidR="005736C1" w:rsidRPr="00462546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46254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736C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</w:tr>
      <w:tr w:rsidR="007C7505" w:rsidRPr="00680CEF" w:rsidTr="0026045F">
        <w:trPr>
          <w:trHeight w:val="243"/>
          <w:jc w:val="center"/>
        </w:trPr>
        <w:tc>
          <w:tcPr>
            <w:tcW w:w="201" w:type="pct"/>
            <w:vMerge/>
            <w:hideMark/>
          </w:tcPr>
          <w:p w:rsidR="005736C1" w:rsidRPr="00680CEF" w:rsidRDefault="005736C1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736C1" w:rsidRPr="00680CEF" w:rsidRDefault="005736C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736C1" w:rsidRPr="00CD4EE5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B85085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462546">
              <w:rPr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  <w:p w:rsidR="00B85085" w:rsidRPr="00462546" w:rsidRDefault="00B85085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736C1" w:rsidP="007C7505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</w:tr>
      <w:tr w:rsidR="007C7505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736C1" w:rsidRPr="00680CEF" w:rsidRDefault="005736C1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«Развитие агропромышленного комплекса Кировской области» на </w:t>
            </w:r>
            <w:r w:rsidR="00B61796" w:rsidRPr="00042E1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42E13">
              <w:rPr>
                <w:bCs/>
                <w:color w:val="000000"/>
                <w:sz w:val="16"/>
                <w:szCs w:val="16"/>
              </w:rPr>
              <w:t>2014 – 2020 годы</w:t>
            </w: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1 133 689,20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885</w:t>
            </w:r>
            <w:r w:rsidR="00E85E26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  <w:r w:rsidR="00E85E26">
              <w:rPr>
                <w:bCs/>
                <w:color w:val="000000"/>
                <w:sz w:val="16"/>
                <w:szCs w:val="16"/>
              </w:rPr>
              <w:t>48,19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730 526,90</w:t>
            </w:r>
          </w:p>
        </w:tc>
        <w:tc>
          <w:tcPr>
            <w:tcW w:w="364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456 981,50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476 982,40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476 982,90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486 111,30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B63C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4 647 222,39</w:t>
            </w:r>
          </w:p>
        </w:tc>
      </w:tr>
      <w:tr w:rsidR="007C7505" w:rsidRPr="00680CEF" w:rsidTr="0026045F">
        <w:trPr>
          <w:trHeight w:val="496"/>
          <w:jc w:val="center"/>
        </w:trPr>
        <w:tc>
          <w:tcPr>
            <w:tcW w:w="201" w:type="pct"/>
            <w:vMerge/>
            <w:hideMark/>
          </w:tcPr>
          <w:p w:rsidR="005736C1" w:rsidRPr="00680CEF" w:rsidRDefault="005736C1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1 126 589,20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877</w:t>
            </w:r>
            <w:r w:rsidR="00E85E26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="00E85E26">
              <w:rPr>
                <w:bCs/>
                <w:color w:val="000000"/>
                <w:sz w:val="16"/>
                <w:szCs w:val="16"/>
              </w:rPr>
              <w:t>48,28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720 199,40</w:t>
            </w:r>
          </w:p>
        </w:tc>
        <w:tc>
          <w:tcPr>
            <w:tcW w:w="364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456 981,50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476 982,40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476 982,90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486 111,30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B63C8" w:rsidP="007C7505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4 621 394,98</w:t>
            </w:r>
          </w:p>
        </w:tc>
      </w:tr>
      <w:tr w:rsidR="007C7505" w:rsidRPr="00680CEF" w:rsidTr="0026045F">
        <w:trPr>
          <w:trHeight w:val="201"/>
          <w:jc w:val="center"/>
        </w:trPr>
        <w:tc>
          <w:tcPr>
            <w:tcW w:w="201" w:type="pct"/>
            <w:vMerge/>
            <w:hideMark/>
          </w:tcPr>
          <w:p w:rsidR="005736C1" w:rsidRPr="00680CEF" w:rsidRDefault="005736C1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8 399,91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  <w:r w:rsidR="005B63C8">
              <w:rPr>
                <w:bCs/>
                <w:color w:val="000000"/>
                <w:sz w:val="16"/>
                <w:szCs w:val="16"/>
              </w:rPr>
              <w:t> 327,50</w:t>
            </w:r>
          </w:p>
        </w:tc>
        <w:tc>
          <w:tcPr>
            <w:tcW w:w="364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B63C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25 827,41</w:t>
            </w:r>
          </w:p>
        </w:tc>
      </w:tr>
      <w:tr w:rsidR="007C7505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736C1" w:rsidRPr="00680CEF" w:rsidRDefault="005736C1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736C1" w:rsidRPr="00042E13" w:rsidRDefault="005736C1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736C1" w:rsidRPr="00042E13" w:rsidRDefault="005736C1" w:rsidP="00377880">
            <w:pPr>
              <w:rPr>
                <w:color w:val="000000"/>
                <w:spacing w:val="-2"/>
                <w:sz w:val="16"/>
                <w:szCs w:val="16"/>
              </w:rPr>
            </w:pPr>
            <w:r w:rsidRPr="00042E13">
              <w:rPr>
                <w:color w:val="000000"/>
                <w:spacing w:val="-2"/>
                <w:sz w:val="16"/>
                <w:szCs w:val="16"/>
              </w:rPr>
              <w:t xml:space="preserve">«Развитие </w:t>
            </w:r>
            <w:proofErr w:type="spellStart"/>
            <w:r w:rsidRPr="00042E13">
              <w:rPr>
                <w:color w:val="000000"/>
                <w:spacing w:val="-2"/>
                <w:sz w:val="16"/>
                <w:szCs w:val="16"/>
              </w:rPr>
              <w:t>подотрасли</w:t>
            </w:r>
            <w:proofErr w:type="spellEnd"/>
            <w:r w:rsidRPr="00042E13">
              <w:rPr>
                <w:color w:val="000000"/>
                <w:spacing w:val="-2"/>
                <w:sz w:val="16"/>
                <w:szCs w:val="16"/>
              </w:rPr>
              <w:t xml:space="preserve"> растениеводства, переработки и реализации продукции  растениеводства» </w:t>
            </w: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221 330,65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7878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118 354,14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22060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99 485,80</w:t>
            </w:r>
            <w:r w:rsidR="00BB481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4" w:type="pct"/>
            <w:shd w:val="clear" w:color="auto" w:fill="auto"/>
            <w:hideMark/>
          </w:tcPr>
          <w:p w:rsidR="005736C1" w:rsidRPr="00680CEF" w:rsidRDefault="00C0236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</w:t>
            </w:r>
            <w:r w:rsidR="005B63C8">
              <w:rPr>
                <w:bCs/>
                <w:color w:val="000000"/>
                <w:sz w:val="16"/>
                <w:szCs w:val="16"/>
              </w:rPr>
              <w:t> 500,00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93 400,00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C02364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812</w:t>
            </w:r>
            <w:r w:rsidR="005B63C8">
              <w:rPr>
                <w:bCs/>
                <w:color w:val="000000"/>
                <w:sz w:val="16"/>
                <w:szCs w:val="16"/>
              </w:rPr>
              <w:t> 270,59</w:t>
            </w:r>
          </w:p>
        </w:tc>
      </w:tr>
      <w:tr w:rsidR="005B63C8" w:rsidRPr="00680CEF" w:rsidTr="0026045F">
        <w:trPr>
          <w:trHeight w:val="183"/>
          <w:jc w:val="center"/>
        </w:trPr>
        <w:tc>
          <w:tcPr>
            <w:tcW w:w="201" w:type="pct"/>
            <w:vMerge/>
            <w:hideMark/>
          </w:tcPr>
          <w:p w:rsidR="005B63C8" w:rsidRPr="00680CEF" w:rsidRDefault="005B63C8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B63C8" w:rsidRPr="00042E13" w:rsidRDefault="005B63C8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B63C8" w:rsidRPr="00042E13" w:rsidRDefault="005B63C8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B63C8" w:rsidRPr="00042E13" w:rsidRDefault="005B63C8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B63C8" w:rsidRPr="00680CEF" w:rsidRDefault="005B63C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B63C8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221 330,65</w:t>
            </w:r>
          </w:p>
        </w:tc>
        <w:tc>
          <w:tcPr>
            <w:tcW w:w="357" w:type="pct"/>
            <w:shd w:val="clear" w:color="auto" w:fill="auto"/>
            <w:hideMark/>
          </w:tcPr>
          <w:p w:rsidR="005B63C8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118 354,14</w:t>
            </w:r>
          </w:p>
        </w:tc>
        <w:tc>
          <w:tcPr>
            <w:tcW w:w="356" w:type="pct"/>
            <w:shd w:val="clear" w:color="auto" w:fill="auto"/>
            <w:hideMark/>
          </w:tcPr>
          <w:p w:rsidR="005B63C8" w:rsidRPr="00680CEF" w:rsidRDefault="005B63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99 485,00</w:t>
            </w:r>
          </w:p>
        </w:tc>
        <w:tc>
          <w:tcPr>
            <w:tcW w:w="364" w:type="pct"/>
            <w:shd w:val="clear" w:color="auto" w:fill="auto"/>
            <w:hideMark/>
          </w:tcPr>
          <w:p w:rsidR="005B63C8" w:rsidRPr="00680CEF" w:rsidRDefault="00C02364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</w:t>
            </w:r>
            <w:r w:rsidR="005B63C8">
              <w:rPr>
                <w:bCs/>
                <w:color w:val="000000"/>
                <w:sz w:val="16"/>
                <w:szCs w:val="16"/>
              </w:rPr>
              <w:t> 500,00</w:t>
            </w:r>
          </w:p>
        </w:tc>
        <w:tc>
          <w:tcPr>
            <w:tcW w:w="357" w:type="pct"/>
            <w:shd w:val="clear" w:color="auto" w:fill="auto"/>
            <w:hideMark/>
          </w:tcPr>
          <w:p w:rsidR="005B63C8" w:rsidRPr="00680CEF" w:rsidRDefault="005B63C8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5B63C8" w:rsidRPr="00680CEF" w:rsidRDefault="005B63C8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5B63C8" w:rsidRPr="00680CEF" w:rsidRDefault="005B63C8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93 400,00</w:t>
            </w:r>
          </w:p>
        </w:tc>
        <w:tc>
          <w:tcPr>
            <w:tcW w:w="388" w:type="pct"/>
            <w:shd w:val="clear" w:color="auto" w:fill="auto"/>
            <w:hideMark/>
          </w:tcPr>
          <w:p w:rsidR="005B63C8" w:rsidRPr="00680CEF" w:rsidRDefault="00C02364" w:rsidP="00DF555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812</w:t>
            </w:r>
            <w:r w:rsidR="005B63C8">
              <w:rPr>
                <w:bCs/>
                <w:color w:val="000000"/>
                <w:sz w:val="16"/>
                <w:szCs w:val="16"/>
              </w:rPr>
              <w:t> 270,59</w:t>
            </w:r>
          </w:p>
        </w:tc>
      </w:tr>
      <w:tr w:rsidR="00B03366" w:rsidRPr="00680CEF" w:rsidTr="00FF6EE7">
        <w:trPr>
          <w:trHeight w:val="20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B03366" w:rsidRPr="00680CEF" w:rsidRDefault="00B03366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B03366" w:rsidRPr="00042E13" w:rsidRDefault="00377880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B03366" w:rsidRPr="00E518A5" w:rsidRDefault="00B03366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«Содействие достижению целевых показателей подпрограммы в </w:t>
            </w:r>
            <w:proofErr w:type="spellStart"/>
            <w:r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растениеводства»</w:t>
            </w:r>
          </w:p>
        </w:tc>
        <w:tc>
          <w:tcPr>
            <w:tcW w:w="665" w:type="pct"/>
            <w:shd w:val="clear" w:color="auto" w:fill="auto"/>
            <w:hideMark/>
          </w:tcPr>
          <w:p w:rsidR="00B03366" w:rsidRPr="00042E13" w:rsidRDefault="00B03366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B03366" w:rsidRDefault="00B03366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B03366" w:rsidRPr="00680CEF" w:rsidRDefault="00B03366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B03366" w:rsidRDefault="00B03366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B03366" w:rsidRDefault="00B0336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26 500,00</w:t>
            </w:r>
          </w:p>
        </w:tc>
        <w:tc>
          <w:tcPr>
            <w:tcW w:w="357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10 700,00</w:t>
            </w:r>
          </w:p>
        </w:tc>
        <w:tc>
          <w:tcPr>
            <w:tcW w:w="361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10 700,00</w:t>
            </w:r>
          </w:p>
        </w:tc>
        <w:tc>
          <w:tcPr>
            <w:tcW w:w="361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10 900,00</w:t>
            </w:r>
          </w:p>
        </w:tc>
        <w:tc>
          <w:tcPr>
            <w:tcW w:w="388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58 800,00</w:t>
            </w:r>
          </w:p>
        </w:tc>
      </w:tr>
      <w:tr w:rsidR="00B03366" w:rsidRPr="00680CEF" w:rsidTr="00FF6EE7">
        <w:trPr>
          <w:trHeight w:val="409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B03366" w:rsidRDefault="00B03366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B03366" w:rsidRPr="00042E13" w:rsidRDefault="00B03366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B03366" w:rsidRPr="00042E13" w:rsidRDefault="00B03366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B03366" w:rsidRPr="00042E13" w:rsidRDefault="00B03366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B03366" w:rsidRDefault="00B03366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B03366" w:rsidRPr="00680CEF" w:rsidRDefault="00B03366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B03366" w:rsidRDefault="00B03366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B03366" w:rsidRDefault="00B0336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26 500,00</w:t>
            </w:r>
          </w:p>
        </w:tc>
        <w:tc>
          <w:tcPr>
            <w:tcW w:w="357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10 700,00</w:t>
            </w:r>
          </w:p>
        </w:tc>
        <w:tc>
          <w:tcPr>
            <w:tcW w:w="361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10 700,00</w:t>
            </w:r>
          </w:p>
        </w:tc>
        <w:tc>
          <w:tcPr>
            <w:tcW w:w="361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10 900,00</w:t>
            </w:r>
          </w:p>
        </w:tc>
        <w:tc>
          <w:tcPr>
            <w:tcW w:w="388" w:type="pct"/>
            <w:shd w:val="clear" w:color="auto" w:fill="auto"/>
            <w:hideMark/>
          </w:tcPr>
          <w:p w:rsidR="00B03366" w:rsidRDefault="00B03366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58 800,00</w:t>
            </w:r>
          </w:p>
        </w:tc>
      </w:tr>
      <w:tr w:rsidR="009914B9" w:rsidRPr="00680CEF" w:rsidTr="009914B9">
        <w:trPr>
          <w:trHeight w:val="19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914B9" w:rsidRPr="00680CEF" w:rsidRDefault="009914B9" w:rsidP="00D428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914B9" w:rsidRPr="00E518A5" w:rsidRDefault="009914B9" w:rsidP="00D428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«Оказание несвязанной поддержки сельскохозяйственным товаропроизводителям в области растениеводства»</w:t>
            </w: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30 900,00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30 900,00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31 500,00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Default="009914B9" w:rsidP="009914B9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113 300,00</w:t>
            </w:r>
          </w:p>
        </w:tc>
      </w:tr>
      <w:tr w:rsidR="009914B9" w:rsidRPr="00680CEF" w:rsidTr="0026045F">
        <w:trPr>
          <w:trHeight w:val="6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914B9" w:rsidRPr="00680CEF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D42807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30 900,00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30 900,00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31 500,00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113 300,00</w:t>
            </w:r>
          </w:p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914B9" w:rsidRPr="00680CEF" w:rsidTr="00332EAC">
        <w:trPr>
          <w:trHeight w:val="19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914B9" w:rsidRPr="00680CEF" w:rsidRDefault="009914B9" w:rsidP="00D428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4.1.4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914B9" w:rsidRPr="009914B9" w:rsidRDefault="009914B9" w:rsidP="00D42807">
            <w:pPr>
              <w:rPr>
                <w:color w:val="000000"/>
                <w:sz w:val="16"/>
                <w:szCs w:val="16"/>
              </w:rPr>
            </w:pPr>
            <w:r w:rsidRPr="009914B9">
              <w:rPr>
                <w:color w:val="000000"/>
                <w:sz w:val="16"/>
                <w:szCs w:val="16"/>
              </w:rPr>
              <w:t>«Возмещение части затрат на уплату процентов по инвестиционным кредитам на развитие растениеводства»</w:t>
            </w: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9914B9" w:rsidRPr="00680CEF" w:rsidTr="0026045F">
        <w:trPr>
          <w:trHeight w:val="6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914B9" w:rsidRPr="00680CEF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D42807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Default="009914B9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9914B9" w:rsidRPr="00680CEF" w:rsidTr="0026045F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914B9" w:rsidRPr="00680CEF" w:rsidRDefault="009914B9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914B9" w:rsidRPr="00E518A5" w:rsidRDefault="009914B9" w:rsidP="00D42807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«Развитие </w:t>
            </w:r>
            <w:proofErr w:type="spellStart"/>
            <w:r w:rsidRPr="00E518A5"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 w:rsidRPr="00E518A5">
              <w:rPr>
                <w:color w:val="000000"/>
                <w:sz w:val="16"/>
                <w:szCs w:val="16"/>
              </w:rPr>
              <w:t xml:space="preserve"> животноводства, переработки и реализации продукции животноводства» </w:t>
            </w: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588 674,55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320 639,09</w:t>
            </w:r>
          </w:p>
        </w:tc>
        <w:tc>
          <w:tcPr>
            <w:tcW w:w="356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261 683,50</w:t>
            </w:r>
          </w:p>
        </w:tc>
        <w:tc>
          <w:tcPr>
            <w:tcW w:w="364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277 750,00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309 300,00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309 300,00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315 400,00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Pr="00680CEF" w:rsidRDefault="009914B9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2 382 747,14</w:t>
            </w:r>
          </w:p>
        </w:tc>
      </w:tr>
      <w:tr w:rsidR="009914B9" w:rsidRPr="00680CEF" w:rsidTr="0026045F">
        <w:trPr>
          <w:trHeight w:val="420"/>
          <w:jc w:val="center"/>
        </w:trPr>
        <w:tc>
          <w:tcPr>
            <w:tcW w:w="201" w:type="pct"/>
            <w:vMerge/>
            <w:hideMark/>
          </w:tcPr>
          <w:p w:rsidR="009914B9" w:rsidRPr="00680CEF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581 574,55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312 239,18</w:t>
            </w:r>
          </w:p>
        </w:tc>
        <w:tc>
          <w:tcPr>
            <w:tcW w:w="356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251 356,00</w:t>
            </w:r>
          </w:p>
        </w:tc>
        <w:tc>
          <w:tcPr>
            <w:tcW w:w="364" w:type="pct"/>
            <w:shd w:val="clear" w:color="auto" w:fill="auto"/>
            <w:hideMark/>
          </w:tcPr>
          <w:p w:rsidR="009914B9" w:rsidRPr="00680CEF" w:rsidRDefault="00C02364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284 3</w:t>
            </w:r>
            <w:r w:rsidR="009914B9">
              <w:rPr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309 300,00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309 300,00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315 400,00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Pr="00680CEF" w:rsidRDefault="00DB5CBA" w:rsidP="00DF555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2 390 555</w:t>
            </w:r>
            <w:r w:rsidR="009914B9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9914B9" w:rsidRPr="00680CEF" w:rsidTr="0026045F">
        <w:trPr>
          <w:trHeight w:val="215"/>
          <w:jc w:val="center"/>
        </w:trPr>
        <w:tc>
          <w:tcPr>
            <w:tcW w:w="201" w:type="pct"/>
            <w:vMerge/>
            <w:hideMark/>
          </w:tcPr>
          <w:p w:rsidR="009914B9" w:rsidRPr="00680CEF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Pr="00680CEF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8 399,91</w:t>
            </w:r>
          </w:p>
        </w:tc>
        <w:tc>
          <w:tcPr>
            <w:tcW w:w="356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10 327,50</w:t>
            </w:r>
          </w:p>
        </w:tc>
        <w:tc>
          <w:tcPr>
            <w:tcW w:w="364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Pr="00680CEF" w:rsidRDefault="009914B9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Pr="00680CEF" w:rsidRDefault="009914B9" w:rsidP="00DF555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25 827,41</w:t>
            </w:r>
          </w:p>
        </w:tc>
      </w:tr>
      <w:tr w:rsidR="009914B9" w:rsidRPr="00680CEF" w:rsidTr="00FF6EE7">
        <w:trPr>
          <w:trHeight w:val="21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914B9" w:rsidRPr="00680CEF" w:rsidRDefault="009914B9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914B9" w:rsidRPr="00042E13" w:rsidRDefault="00C02364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«Содействие достижению целевых показателей подпрограммы в </w:t>
            </w:r>
            <w:proofErr w:type="spellStart"/>
            <w:r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животноводства»</w:t>
            </w: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9914B9" w:rsidRPr="00DF5558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9914B9" w:rsidRPr="00882E62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156 150,00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182 500,00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182 500,00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186 248,30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707 398,30</w:t>
            </w:r>
          </w:p>
        </w:tc>
      </w:tr>
      <w:tr w:rsidR="009914B9" w:rsidRPr="00680CEF" w:rsidTr="00DB5CBA">
        <w:trPr>
          <w:trHeight w:val="57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914B9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914B9" w:rsidRPr="00042E13" w:rsidRDefault="009914B9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9914B9" w:rsidRPr="00DF5558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9914B9" w:rsidRPr="00882E62" w:rsidRDefault="009914B9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914B9" w:rsidRDefault="009914B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156 150,00</w:t>
            </w:r>
          </w:p>
        </w:tc>
        <w:tc>
          <w:tcPr>
            <w:tcW w:w="357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182 500,00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182 500,00</w:t>
            </w:r>
          </w:p>
        </w:tc>
        <w:tc>
          <w:tcPr>
            <w:tcW w:w="361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186 248,30</w:t>
            </w:r>
          </w:p>
        </w:tc>
        <w:tc>
          <w:tcPr>
            <w:tcW w:w="388" w:type="pct"/>
            <w:shd w:val="clear" w:color="auto" w:fill="auto"/>
            <w:hideMark/>
          </w:tcPr>
          <w:p w:rsidR="009914B9" w:rsidRDefault="009914B9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707 398,30</w:t>
            </w:r>
          </w:p>
        </w:tc>
      </w:tr>
      <w:tr w:rsidR="00D50570" w:rsidRPr="00680CEF" w:rsidTr="00DB5CBA">
        <w:trPr>
          <w:trHeight w:val="132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Default="00D50570" w:rsidP="00D42807">
            <w:pPr>
              <w:rPr>
                <w:color w:val="000000"/>
                <w:sz w:val="16"/>
                <w:szCs w:val="16"/>
              </w:rPr>
            </w:pPr>
            <w:r w:rsidRPr="00DB5CBA">
              <w:rPr>
                <w:color w:val="000000"/>
                <w:spacing w:val="-4"/>
                <w:sz w:val="16"/>
                <w:szCs w:val="16"/>
              </w:rPr>
              <w:t>«Повышение продуктивности в молочном скотоводстве»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50570" w:rsidRDefault="00D50570" w:rsidP="00D428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D50570" w:rsidRPr="00680CEF" w:rsidTr="00DB5CBA">
        <w:trPr>
          <w:trHeight w:val="133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  <w:p w:rsidR="00D50570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</w:p>
          <w:p w:rsidR="00D50570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</w:p>
          <w:p w:rsidR="00D50570" w:rsidRPr="00042E13" w:rsidRDefault="00D50570" w:rsidP="00D428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D50570" w:rsidRPr="00680CEF" w:rsidTr="00DB5CBA">
        <w:trPr>
          <w:trHeight w:val="121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4.2.3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Default="00D50570" w:rsidP="00DB5CBA">
            <w:pPr>
              <w:rPr>
                <w:color w:val="000000"/>
                <w:sz w:val="16"/>
                <w:szCs w:val="16"/>
              </w:rPr>
            </w:pPr>
            <w:r w:rsidRPr="006E33FE">
              <w:rPr>
                <w:color w:val="000000"/>
                <w:spacing w:val="-4"/>
                <w:sz w:val="16"/>
                <w:szCs w:val="16"/>
              </w:rPr>
              <w:t xml:space="preserve">«Возмещение части затрат на уплату процентов по инвестиционным кредитам на развитие </w:t>
            </w:r>
            <w:r>
              <w:rPr>
                <w:color w:val="000000"/>
                <w:spacing w:val="-4"/>
                <w:sz w:val="16"/>
                <w:szCs w:val="16"/>
              </w:rPr>
              <w:t>животно</w:t>
            </w:r>
            <w:r w:rsidRPr="006E33FE">
              <w:rPr>
                <w:color w:val="000000"/>
                <w:spacing w:val="-4"/>
                <w:sz w:val="16"/>
                <w:szCs w:val="16"/>
              </w:rPr>
              <w:t>водства»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70 560,00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275 160,00</w:t>
            </w:r>
          </w:p>
        </w:tc>
      </w:tr>
      <w:tr w:rsidR="00D50570" w:rsidRPr="00680CEF" w:rsidTr="00DB5CBA">
        <w:trPr>
          <w:trHeight w:val="866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70 560,00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275 160,00</w:t>
            </w:r>
          </w:p>
        </w:tc>
      </w:tr>
      <w:tr w:rsidR="00D50570" w:rsidRPr="00680CEF" w:rsidTr="0026045F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Default="00D50570" w:rsidP="00D428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«Возмещение части прямых понесенных затрат на создание и модернизацию объектов агропромышленного комплекса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8 800,00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36 000,00</w:t>
            </w:r>
          </w:p>
        </w:tc>
      </w:tr>
      <w:tr w:rsidR="00D50570" w:rsidRPr="00680CEF" w:rsidTr="0026045F">
        <w:trPr>
          <w:trHeight w:val="6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8 800,00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36 000,00</w:t>
            </w:r>
          </w:p>
        </w:tc>
      </w:tr>
      <w:tr w:rsidR="00D50570" w:rsidRPr="00680CEF" w:rsidTr="0026045F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«Создание предпосылок развития  малых форм хозяйствования» 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DF5558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882E6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82E62">
              <w:rPr>
                <w:color w:val="000000"/>
                <w:sz w:val="16"/>
                <w:szCs w:val="16"/>
              </w:rPr>
              <w:t>315,</w:t>
            </w: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22 732,35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21 650,00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142 033,17</w:t>
            </w:r>
          </w:p>
        </w:tc>
      </w:tr>
      <w:tr w:rsidR="00D50570" w:rsidRPr="00680CEF" w:rsidTr="0026045F">
        <w:trPr>
          <w:trHeight w:val="437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DF5558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882E62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882E6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82E62">
              <w:rPr>
                <w:color w:val="000000"/>
                <w:sz w:val="16"/>
                <w:szCs w:val="16"/>
              </w:rPr>
              <w:t>315,</w:t>
            </w: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22 732,35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21 650,00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F555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142 033,17</w:t>
            </w:r>
          </w:p>
        </w:tc>
      </w:tr>
      <w:tr w:rsidR="00D50570" w:rsidRPr="00680CEF" w:rsidTr="0026045F">
        <w:trPr>
          <w:trHeight w:val="1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«Содействие достижению целевых показателей подпрограммы, определенных для малых форм хозяйствования»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20 650,00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82 450,00</w:t>
            </w:r>
          </w:p>
        </w:tc>
      </w:tr>
      <w:tr w:rsidR="00D50570" w:rsidRPr="00680CEF" w:rsidTr="0026045F">
        <w:trPr>
          <w:trHeight w:val="16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20 650,00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82 450,00</w:t>
            </w:r>
          </w:p>
        </w:tc>
      </w:tr>
      <w:tr w:rsidR="00D50570" w:rsidRPr="00680CEF" w:rsidTr="0026045F">
        <w:trPr>
          <w:trHeight w:val="1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E01EA4">
              <w:rPr>
                <w:sz w:val="16"/>
                <w:szCs w:val="16"/>
              </w:rPr>
              <w:t>Организация и проведение ежегодных областных конкурсов на присвоение званий «Лучшее личное подсобное хозяйство», «Лучший муниципальный район по развитию малых форм хозяйствования в агропромышленном комплексе области», «Лучшее поселение по развитию малых форм хозяйствования в агропромышленном комплексе области»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2 000,00</w:t>
            </w:r>
          </w:p>
        </w:tc>
      </w:tr>
      <w:tr w:rsidR="00D50570" w:rsidRPr="00680CEF" w:rsidTr="0026045F">
        <w:trPr>
          <w:trHeight w:val="16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42807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2 000,00</w:t>
            </w:r>
          </w:p>
        </w:tc>
      </w:tr>
      <w:tr w:rsidR="00D50570" w:rsidRPr="00680CEF" w:rsidTr="0026045F">
        <w:trPr>
          <w:trHeight w:val="1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«Техническая и технологическая модернизация, инновационное развитие»</w:t>
            </w:r>
          </w:p>
          <w:p w:rsidR="00D50570" w:rsidRDefault="00D50570" w:rsidP="00377880">
            <w:pPr>
              <w:rPr>
                <w:color w:val="000000"/>
                <w:sz w:val="16"/>
                <w:szCs w:val="16"/>
              </w:rPr>
            </w:pPr>
          </w:p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189 739,15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354 589,04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262 498,80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806 826,99</w:t>
            </w:r>
          </w:p>
        </w:tc>
      </w:tr>
      <w:tr w:rsidR="00D50570" w:rsidRPr="00680CEF" w:rsidTr="0026045F">
        <w:trPr>
          <w:trHeight w:val="275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189 739,15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354 589,04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262 498,80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204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806 826,99</w:t>
            </w:r>
          </w:p>
        </w:tc>
      </w:tr>
      <w:tr w:rsidR="00D50570" w:rsidRPr="00680CEF" w:rsidTr="0026045F">
        <w:trPr>
          <w:trHeight w:val="9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lastRenderedPageBreak/>
              <w:t>4.5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«Обеспечение реализации Подпрограммы»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15 637,19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DF5558" w:rsidRDefault="00D50570" w:rsidP="007C750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F5558">
              <w:rPr>
                <w:color w:val="000000"/>
                <w:sz w:val="16"/>
                <w:szCs w:val="16"/>
              </w:rPr>
              <w:t>39 372,85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9 233,50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9 234,40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9 558,30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108 673,07</w:t>
            </w:r>
          </w:p>
        </w:tc>
      </w:tr>
      <w:tr w:rsidR="00D50570" w:rsidRPr="00680CEF" w:rsidTr="0026045F">
        <w:trPr>
          <w:trHeight w:val="329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15 637,19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DF5558" w:rsidRDefault="00D50570" w:rsidP="00DF555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F5558">
              <w:rPr>
                <w:color w:val="000000"/>
                <w:sz w:val="16"/>
                <w:szCs w:val="16"/>
              </w:rPr>
              <w:t>39 372,85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9 233,50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9 234,40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9 558,30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F555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108 673,07</w:t>
            </w:r>
          </w:p>
        </w:tc>
      </w:tr>
      <w:tr w:rsidR="00D50570" w:rsidRPr="00680CEF" w:rsidTr="0026045F">
        <w:trPr>
          <w:trHeight w:val="21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«Стимулирование эффективного использования земель сельскохозяйственного назначения» </w:t>
            </w:r>
          </w:p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3 192,20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4 754,63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11 046,83</w:t>
            </w:r>
          </w:p>
        </w:tc>
      </w:tr>
      <w:tr w:rsidR="00D50570" w:rsidRPr="00680CEF" w:rsidTr="0026045F">
        <w:trPr>
          <w:trHeight w:val="323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3 192,20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4 754,63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F55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F555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11 046,83</w:t>
            </w:r>
          </w:p>
        </w:tc>
      </w:tr>
      <w:tr w:rsidR="00D50570" w:rsidRPr="00680CEF" w:rsidTr="0026045F">
        <w:trPr>
          <w:trHeight w:val="125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pacing w:val="-4"/>
                <w:sz w:val="16"/>
                <w:szCs w:val="16"/>
              </w:rPr>
            </w:pPr>
            <w:r w:rsidRPr="00042E13">
              <w:rPr>
                <w:bCs/>
                <w:color w:val="000000"/>
                <w:spacing w:val="-4"/>
                <w:sz w:val="16"/>
                <w:szCs w:val="16"/>
              </w:rPr>
              <w:t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84 815,00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46 153,00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377 024,60</w:t>
            </w:r>
          </w:p>
        </w:tc>
      </w:tr>
      <w:tr w:rsidR="00D50570" w:rsidRPr="00680CEF" w:rsidTr="0026045F">
        <w:trPr>
          <w:trHeight w:val="30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000000" w:fill="FFFFFF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84 815,00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46 153,00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252EA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377 024,60</w:t>
            </w:r>
          </w:p>
        </w:tc>
      </w:tr>
      <w:tr w:rsidR="00D50570" w:rsidRPr="00680CEF" w:rsidTr="0026045F">
        <w:trPr>
          <w:trHeight w:val="1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4247EE" w:rsidRDefault="00D50570" w:rsidP="00377880">
            <w:pPr>
              <w:rPr>
                <w:bCs/>
                <w:color w:val="000000"/>
                <w:sz w:val="15"/>
                <w:szCs w:val="15"/>
              </w:rPr>
            </w:pPr>
            <w:r w:rsidRPr="004247EE">
              <w:rPr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«Устойчивое развитие сельских территорий Кировской области на период 2014 – 2020 годов»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24 777,40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64 674,24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204 269,60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436 399,70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1 484 796,74</w:t>
            </w:r>
          </w:p>
        </w:tc>
      </w:tr>
      <w:tr w:rsidR="00D50570" w:rsidRPr="00680CEF" w:rsidTr="0026045F">
        <w:trPr>
          <w:trHeight w:val="385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24 777,40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14 408,45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21 508,70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178 325,50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259 020,05</w:t>
            </w:r>
          </w:p>
        </w:tc>
      </w:tr>
      <w:tr w:rsidR="00D50570" w:rsidRPr="00680CEF" w:rsidTr="0026045F">
        <w:trPr>
          <w:trHeight w:val="70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258 074,20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1 209 709,69</w:t>
            </w:r>
          </w:p>
        </w:tc>
      </w:tr>
      <w:tr w:rsidR="00D50570" w:rsidRPr="00680CEF" w:rsidTr="0026045F">
        <w:trPr>
          <w:trHeight w:val="299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16 067,00</w:t>
            </w:r>
          </w:p>
        </w:tc>
      </w:tr>
      <w:tr w:rsidR="00D50570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Отдельное мероприятие 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9779F5" w:rsidRDefault="00D50570" w:rsidP="00377880">
            <w:pPr>
              <w:rPr>
                <w:color w:val="000000"/>
                <w:spacing w:val="-10"/>
                <w:sz w:val="16"/>
                <w:szCs w:val="16"/>
              </w:rPr>
            </w:pPr>
            <w:r w:rsidRPr="009779F5">
              <w:rPr>
                <w:color w:val="000000"/>
                <w:spacing w:val="-10"/>
                <w:sz w:val="16"/>
                <w:szCs w:val="16"/>
              </w:rPr>
              <w:t>«Улучшение жилищных условий граждан Российской Федерации, проживающих  в сельской местности, в том числе молодых семей и молодых специалистов»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22 062,30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14 408,45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8 187,70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44 658,45</w:t>
            </w:r>
          </w:p>
        </w:tc>
      </w:tr>
      <w:tr w:rsidR="00D50570" w:rsidRPr="00680CEF" w:rsidTr="0026045F">
        <w:trPr>
          <w:trHeight w:val="804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377880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22 062,30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14 408,45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8 187,70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44 658,45</w:t>
            </w:r>
          </w:p>
        </w:tc>
      </w:tr>
      <w:tr w:rsidR="00D50570" w:rsidRPr="00680CEF" w:rsidTr="009779F5">
        <w:trPr>
          <w:trHeight w:val="63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lastRenderedPageBreak/>
              <w:t>5.2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pacing w:val="-6"/>
                <w:sz w:val="16"/>
                <w:szCs w:val="16"/>
              </w:rPr>
            </w:pPr>
            <w:r w:rsidRPr="0026045F">
              <w:rPr>
                <w:color w:val="000000"/>
                <w:spacing w:val="-8"/>
                <w:sz w:val="16"/>
                <w:szCs w:val="16"/>
              </w:rPr>
              <w:t xml:space="preserve">«Комплексное обустройство населенных пунктов, расположенных в сельской местности, объектами социальной и инженерной инфраструктуры, </w:t>
            </w:r>
            <w:r w:rsidRPr="0026045F">
              <w:rPr>
                <w:rFonts w:eastAsia="Calibri"/>
                <w:spacing w:val="-8"/>
                <w:sz w:val="16"/>
                <w:szCs w:val="16"/>
              </w:rPr>
              <w:t xml:space="preserve">проектирование, </w:t>
            </w:r>
            <w:r w:rsidRPr="0026045F">
              <w:rPr>
                <w:spacing w:val="-8"/>
                <w:sz w:val="16"/>
                <w:szCs w:val="16"/>
              </w:rPr>
              <w:t>строительство и реконструкция, капитальный ремонт</w:t>
            </w:r>
            <w:r w:rsidRPr="0026045F"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 w:rsidRPr="0026045F">
              <w:rPr>
                <w:spacing w:val="-8"/>
                <w:sz w:val="16"/>
                <w:szCs w:val="16"/>
              </w:rPr>
              <w:t>автомобильных дорог общего 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 также к объектам производства и переработки сельскохозяйственной</w:t>
            </w:r>
            <w:r w:rsidRPr="00042E13">
              <w:rPr>
                <w:spacing w:val="-6"/>
                <w:sz w:val="16"/>
                <w:szCs w:val="16"/>
              </w:rPr>
              <w:t xml:space="preserve"> продукции»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53 265,79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196 08</w:t>
            </w:r>
            <w:r w:rsidRPr="00AA1C83">
              <w:rPr>
                <w:bCs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436 399,70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1 440 138,29</w:t>
            </w:r>
          </w:p>
        </w:tc>
      </w:tr>
      <w:tr w:rsidR="00D50570" w:rsidRPr="00680CEF" w:rsidTr="0026045F">
        <w:trPr>
          <w:trHeight w:val="149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AA1C83">
              <w:rPr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</w:t>
            </w:r>
            <w:r w:rsidRPr="00AA1C83">
              <w:rPr>
                <w:bCs/>
                <w:color w:val="000000"/>
                <w:sz w:val="16"/>
                <w:szCs w:val="16"/>
              </w:rPr>
              <w:t> 321,00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178 325,50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214 361,60</w:t>
            </w:r>
          </w:p>
        </w:tc>
      </w:tr>
      <w:tr w:rsidR="00D50570" w:rsidRPr="00680CEF" w:rsidTr="0026045F">
        <w:trPr>
          <w:trHeight w:val="149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38 288,79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258 074,20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1 209 709,69</w:t>
            </w:r>
          </w:p>
        </w:tc>
      </w:tr>
      <w:tr w:rsidR="00D50570" w:rsidRPr="00680CEF" w:rsidTr="0026045F">
        <w:trPr>
          <w:trHeight w:val="1427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tabs>
                <w:tab w:val="left" w:pos="900"/>
              </w:tabs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14 977,00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1 090,00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AA1C83" w:rsidRDefault="00D50570" w:rsidP="00DC4B74">
            <w:pPr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16 06</w:t>
            </w:r>
            <w:r w:rsidRPr="00AA1C83">
              <w:rPr>
                <w:bCs/>
                <w:color w:val="000000"/>
                <w:sz w:val="16"/>
                <w:szCs w:val="16"/>
              </w:rPr>
              <w:t>7,00</w:t>
            </w:r>
          </w:p>
        </w:tc>
      </w:tr>
      <w:tr w:rsidR="00D50570" w:rsidRPr="00680CEF" w:rsidTr="0026045F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DC4B74">
            <w:pPr>
              <w:spacing w:line="160" w:lineRule="exact"/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5.2.1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50570" w:rsidRPr="00042E13" w:rsidRDefault="00D50570" w:rsidP="00DC4B74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r w:rsidRPr="00042E13">
              <w:rPr>
                <w:rFonts w:eastAsia="Calibri"/>
                <w:bCs/>
                <w:sz w:val="16"/>
                <w:szCs w:val="16"/>
              </w:rPr>
              <w:t>«Развитие сети общеобразовательных организаций в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26 583,00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26 583,00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0C6561" w:rsidRDefault="00D50570" w:rsidP="00DC4B74">
            <w:pPr>
              <w:spacing w:line="160" w:lineRule="exact"/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26 583,00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26 583,00</w:t>
            </w:r>
          </w:p>
        </w:tc>
      </w:tr>
      <w:tr w:rsidR="00D50570" w:rsidRPr="00680CEF" w:rsidTr="0026045F">
        <w:trPr>
          <w:trHeight w:val="1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DC4B74">
            <w:pPr>
              <w:spacing w:line="160" w:lineRule="exact"/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DC4B74" w:rsidRDefault="00D50570" w:rsidP="00DC4B74">
            <w:pPr>
              <w:autoSpaceDE w:val="0"/>
              <w:autoSpaceDN w:val="0"/>
              <w:adjustRightInd w:val="0"/>
              <w:spacing w:line="160" w:lineRule="exact"/>
              <w:rPr>
                <w:spacing w:val="-2"/>
                <w:sz w:val="16"/>
                <w:szCs w:val="16"/>
              </w:rPr>
            </w:pPr>
            <w:r w:rsidRPr="00DC4B74">
              <w:rPr>
                <w:rFonts w:eastAsia="Calibri"/>
                <w:spacing w:val="-2"/>
                <w:sz w:val="16"/>
                <w:szCs w:val="16"/>
              </w:rPr>
              <w:t>«Развитие сети учреждений культурно-досугового типа в 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2 969,00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45 014,00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47 983,00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0C6561" w:rsidRDefault="00D50570" w:rsidP="00DC4B74">
            <w:pPr>
              <w:spacing w:line="160" w:lineRule="exact"/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2 969,00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45 014,00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47 983,00</w:t>
            </w:r>
          </w:p>
        </w:tc>
      </w:tr>
      <w:tr w:rsidR="00D50570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DC4B74">
            <w:pPr>
              <w:spacing w:line="160" w:lineRule="exact"/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5.2.3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DC4B74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r w:rsidRPr="00042E13">
              <w:rPr>
                <w:rFonts w:eastAsia="Calibri"/>
                <w:sz w:val="16"/>
                <w:szCs w:val="16"/>
              </w:rPr>
              <w:t>«Развитие  водоснабжения в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10 352,00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59 178,50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69 530,50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10 352,00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59 178,50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69 530,50</w:t>
            </w:r>
          </w:p>
        </w:tc>
      </w:tr>
      <w:tr w:rsidR="00D50570" w:rsidRPr="00680CEF" w:rsidTr="0026045F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5.2.4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rFonts w:eastAsia="Calibri"/>
                <w:bCs/>
                <w:spacing w:val="-6"/>
                <w:sz w:val="16"/>
                <w:szCs w:val="16"/>
              </w:rPr>
            </w:pPr>
            <w:r w:rsidRPr="00042E13">
              <w:rPr>
                <w:rFonts w:eastAsia="Calibri"/>
                <w:bCs/>
                <w:spacing w:val="-6"/>
                <w:sz w:val="16"/>
                <w:szCs w:val="16"/>
              </w:rPr>
              <w:t>«Развитие в сельской местности сети фельдшерско-акушерских пунктов и (или) офисов врачей общей практики»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16 067,00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1 090,00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16 067,00</w:t>
            </w:r>
          </w:p>
        </w:tc>
      </w:tr>
      <w:tr w:rsidR="00D50570" w:rsidRPr="00680CEF" w:rsidTr="0026045F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DC4B74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>
              <w:rPr>
                <w:bCs/>
                <w:color w:val="000000"/>
                <w:spacing w:val="-14"/>
                <w:sz w:val="16"/>
                <w:szCs w:val="16"/>
              </w:rPr>
              <w:t>5.2.5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«Проведение капитального ремонта  объектов социальной и инженерной  инфраструктуры»</w:t>
            </w:r>
          </w:p>
          <w:p w:rsidR="00D50570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</w:p>
          <w:p w:rsidR="00D50570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</w:p>
          <w:p w:rsidR="00D50570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</w:p>
          <w:p w:rsidR="00D50570" w:rsidRPr="004269C8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DC4B74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D50570" w:rsidRPr="00680CEF" w:rsidTr="0026045F">
        <w:trPr>
          <w:trHeight w:val="77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rFonts w:eastAsia="Calibri"/>
                <w:bCs/>
                <w:spacing w:val="-4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Default="00D50570" w:rsidP="00252EA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D50570" w:rsidRPr="00680CEF" w:rsidTr="0026045F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>
              <w:rPr>
                <w:bCs/>
                <w:color w:val="000000"/>
                <w:spacing w:val="-14"/>
                <w:sz w:val="16"/>
                <w:szCs w:val="16"/>
              </w:rPr>
              <w:lastRenderedPageBreak/>
              <w:t>5.2.6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D50570">
            <w:pPr>
              <w:pStyle w:val="ConsPlusCell"/>
              <w:tabs>
                <w:tab w:val="left" w:pos="0"/>
              </w:tabs>
              <w:spacing w:line="150" w:lineRule="exact"/>
              <w:rPr>
                <w:spacing w:val="-4"/>
                <w:sz w:val="16"/>
                <w:szCs w:val="16"/>
              </w:rPr>
            </w:pPr>
            <w:r w:rsidRPr="00042E13">
              <w:rPr>
                <w:rFonts w:eastAsia="Calibri"/>
                <w:bCs/>
                <w:spacing w:val="-4"/>
                <w:sz w:val="16"/>
                <w:szCs w:val="16"/>
              </w:rPr>
              <w:t xml:space="preserve">«Проектирование, строительство и </w:t>
            </w:r>
            <w:r w:rsidRPr="00042E13">
              <w:rPr>
                <w:rFonts w:eastAsia="Calibri"/>
                <w:spacing w:val="-4"/>
                <w:sz w:val="16"/>
                <w:szCs w:val="16"/>
              </w:rPr>
              <w:t>реконструкция, капитальный ремонт</w:t>
            </w:r>
            <w:r w:rsidRPr="00042E13">
              <w:rPr>
                <w:rFonts w:eastAsia="Calibri"/>
                <w:bCs/>
                <w:spacing w:val="-4"/>
                <w:sz w:val="16"/>
                <w:szCs w:val="16"/>
              </w:rPr>
              <w:t xml:space="preserve"> автомобильных дорог</w:t>
            </w:r>
            <w:r w:rsidRPr="00042E13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042E13">
              <w:rPr>
                <w:spacing w:val="-4"/>
                <w:sz w:val="16"/>
                <w:szCs w:val="16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042E13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42E13">
              <w:rPr>
                <w:spacing w:val="-4"/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258 074,20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AA1C83" w:rsidRDefault="00D50570" w:rsidP="00252EA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1 209 709,69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D50570">
            <w:pPr>
              <w:spacing w:line="15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235 356,20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258 074,20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AA1C83" w:rsidRDefault="00D50570" w:rsidP="00252EA8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1 209 709,69</w:t>
            </w:r>
          </w:p>
        </w:tc>
      </w:tr>
      <w:tr w:rsidR="00D50570" w:rsidRPr="00680CEF" w:rsidTr="0026045F">
        <w:trPr>
          <w:trHeight w:val="211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Мер</w:t>
            </w:r>
            <w:r>
              <w:rPr>
                <w:bCs/>
                <w:color w:val="000000"/>
                <w:sz w:val="16"/>
                <w:szCs w:val="16"/>
              </w:rPr>
              <w:t>о</w:t>
            </w:r>
            <w:r w:rsidRPr="00680CEF">
              <w:rPr>
                <w:bCs/>
                <w:color w:val="000000"/>
                <w:sz w:val="16"/>
                <w:szCs w:val="16"/>
              </w:rPr>
              <w:t>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042E13" w:rsidRDefault="00D50570" w:rsidP="00D50570">
            <w:pPr>
              <w:pStyle w:val="ConsPlusCell"/>
              <w:tabs>
                <w:tab w:val="left" w:pos="0"/>
              </w:tabs>
              <w:spacing w:line="15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sz w:val="16"/>
                <w:szCs w:val="16"/>
              </w:rPr>
              <w:t>«Строительство и реконструкция автомобильных доро</w:t>
            </w:r>
            <w:r w:rsidRPr="00042E13">
              <w:rPr>
                <w:spacing w:val="60"/>
                <w:sz w:val="16"/>
                <w:szCs w:val="16"/>
              </w:rPr>
              <w:t xml:space="preserve">г </w:t>
            </w:r>
            <w:r w:rsidRPr="00042E13">
              <w:rPr>
                <w:sz w:val="16"/>
                <w:szCs w:val="16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042E13">
              <w:rPr>
                <w:color w:val="000000"/>
                <w:sz w:val="16"/>
                <w:szCs w:val="16"/>
              </w:rPr>
              <w:t xml:space="preserve"> </w:t>
            </w:r>
            <w:r w:rsidRPr="00042E13">
              <w:rPr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  <w:r w:rsidRPr="00042E13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37 247,93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175 147,19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143 199,50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43 881,70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399 476,32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042E13" w:rsidRDefault="00D50570" w:rsidP="00D50570">
            <w:pPr>
              <w:pStyle w:val="ConsPlusCell"/>
              <w:tabs>
                <w:tab w:val="left" w:pos="0"/>
              </w:tabs>
              <w:spacing w:line="150" w:lineRule="exact"/>
              <w:rPr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37 247,93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175 147,19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143 199,50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43 881,70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252EA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399 476,32</w:t>
            </w:r>
          </w:p>
        </w:tc>
      </w:tr>
      <w:tr w:rsidR="00D50570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>
              <w:rPr>
                <w:bCs/>
                <w:color w:val="000000"/>
                <w:spacing w:val="-14"/>
                <w:sz w:val="16"/>
                <w:szCs w:val="16"/>
              </w:rPr>
              <w:t>5.2.7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4269C8" w:rsidRDefault="00D50570" w:rsidP="00D50570">
            <w:pPr>
              <w:autoSpaceDE w:val="0"/>
              <w:autoSpaceDN w:val="0"/>
              <w:adjustRightInd w:val="0"/>
              <w:spacing w:line="150" w:lineRule="exact"/>
              <w:rPr>
                <w:sz w:val="16"/>
                <w:szCs w:val="16"/>
              </w:rPr>
            </w:pPr>
            <w:r w:rsidRPr="004269C8">
              <w:rPr>
                <w:rFonts w:eastAsia="Calibri"/>
                <w:sz w:val="16"/>
                <w:szCs w:val="16"/>
              </w:rPr>
              <w:t>«Реализация проектов комплексного обустройства площадок под компактную жилищную застройку в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47 550,00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47 550,00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4269C8" w:rsidRDefault="00D50570" w:rsidP="00D50570">
            <w:pPr>
              <w:spacing w:line="15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47 550,00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47 550,00</w:t>
            </w:r>
          </w:p>
        </w:tc>
      </w:tr>
      <w:tr w:rsidR="00D50570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0C6561" w:rsidRDefault="00D50570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>
              <w:rPr>
                <w:bCs/>
                <w:color w:val="000000"/>
                <w:spacing w:val="-14"/>
                <w:sz w:val="16"/>
                <w:szCs w:val="16"/>
              </w:rPr>
              <w:t>5.2.8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4269C8" w:rsidRDefault="00D50570" w:rsidP="00D50570">
            <w:pPr>
              <w:autoSpaceDE w:val="0"/>
              <w:autoSpaceDN w:val="0"/>
              <w:adjustRightInd w:val="0"/>
              <w:spacing w:line="150" w:lineRule="exact"/>
              <w:rPr>
                <w:rFonts w:eastAsia="Calibri"/>
                <w:sz w:val="16"/>
                <w:szCs w:val="16"/>
              </w:rPr>
            </w:pPr>
            <w:r w:rsidRPr="004269C8">
              <w:rPr>
                <w:rFonts w:eastAsia="Calibri"/>
                <w:sz w:val="16"/>
                <w:szCs w:val="16"/>
              </w:rPr>
              <w:t xml:space="preserve">«Завершение проекта комплексной компактной застройки и благоустройства сельского населенного пункта села </w:t>
            </w:r>
            <w:proofErr w:type="spellStart"/>
            <w:r w:rsidRPr="004269C8">
              <w:rPr>
                <w:rFonts w:eastAsia="Calibri"/>
                <w:sz w:val="16"/>
                <w:szCs w:val="16"/>
              </w:rPr>
              <w:t>Филиппово</w:t>
            </w:r>
            <w:proofErr w:type="spellEnd"/>
            <w:r w:rsidRPr="004269C8">
              <w:rPr>
                <w:rFonts w:eastAsia="Calibri"/>
                <w:sz w:val="16"/>
                <w:szCs w:val="16"/>
              </w:rPr>
              <w:t xml:space="preserve"> Кирово-Чепецкого района, реализация которого начата в рамках областной целевой </w:t>
            </w:r>
            <w:hyperlink r:id="rId29" w:history="1">
              <w:r w:rsidRPr="004269C8">
                <w:rPr>
                  <w:rFonts w:eastAsia="Calibri"/>
                  <w:sz w:val="16"/>
                  <w:szCs w:val="16"/>
                </w:rPr>
                <w:t>программы</w:t>
              </w:r>
            </w:hyperlink>
            <w:r w:rsidRPr="004269C8">
              <w:rPr>
                <w:rFonts w:eastAsia="Calibri"/>
                <w:sz w:val="16"/>
                <w:szCs w:val="16"/>
              </w:rPr>
              <w:t xml:space="preserve"> «Социальное развитие села» на   2010 – 2013 годы»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</w:tr>
      <w:tr w:rsidR="00D50570" w:rsidRPr="00680CEF" w:rsidTr="0026045F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D50570" w:rsidRPr="00042E13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50570" w:rsidRPr="004269C8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</w:tr>
      <w:tr w:rsidR="00D50570" w:rsidRPr="00680CEF" w:rsidTr="0026045F">
        <w:trPr>
          <w:trHeight w:val="155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Ведомственная целевая программа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4269C8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4269C8">
              <w:rPr>
                <w:bCs/>
                <w:color w:val="000000"/>
                <w:sz w:val="16"/>
                <w:szCs w:val="16"/>
              </w:rPr>
              <w:t>«Повышение эффективности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D50570" w:rsidRPr="00680CEF" w:rsidTr="0026045F">
        <w:trPr>
          <w:trHeight w:val="727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4269C8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26045F">
            <w:pPr>
              <w:spacing w:line="164" w:lineRule="exact"/>
              <w:rPr>
                <w:color w:val="000000"/>
                <w:spacing w:val="-2"/>
                <w:sz w:val="16"/>
                <w:szCs w:val="16"/>
              </w:rPr>
            </w:pPr>
            <w:r w:rsidRPr="00042E13">
              <w:rPr>
                <w:bCs/>
                <w:color w:val="000000"/>
                <w:spacing w:val="-2"/>
                <w:sz w:val="16"/>
                <w:szCs w:val="16"/>
              </w:rPr>
              <w:t>государственная инспекция по надзору за техническим состоянием машин и других видов техники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D50570" w:rsidRPr="00680CEF" w:rsidTr="0026045F">
        <w:trPr>
          <w:trHeight w:val="7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042E13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4269C8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26045F">
              <w:rPr>
                <w:bCs/>
                <w:color w:val="000000"/>
                <w:spacing w:val="-4"/>
                <w:sz w:val="16"/>
                <w:szCs w:val="16"/>
              </w:rPr>
              <w:t xml:space="preserve">«Обеспечение создания условий для реализации Государственной программы» 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30 774,70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33 433,70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33 435,40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33 432,90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34 101,60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261 161,36</w:t>
            </w:r>
          </w:p>
        </w:tc>
      </w:tr>
      <w:tr w:rsidR="00D50570" w:rsidRPr="00680CEF" w:rsidTr="0026045F">
        <w:trPr>
          <w:trHeight w:val="225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042E13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042E13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042E13" w:rsidRDefault="00D50570" w:rsidP="0026045F">
            <w:pPr>
              <w:spacing w:line="164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30 774,70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33 433,70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33 435,40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33 432,90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34 101,60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261 161,36</w:t>
            </w:r>
          </w:p>
        </w:tc>
      </w:tr>
      <w:tr w:rsidR="00D50570" w:rsidRPr="00680CEF" w:rsidTr="0026045F">
        <w:trPr>
          <w:trHeight w:val="171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D50570" w:rsidRPr="00680CEF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Отдельное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680CEF">
              <w:rPr>
                <w:bCs/>
                <w:color w:val="000000"/>
                <w:sz w:val="16"/>
                <w:szCs w:val="16"/>
              </w:rPr>
              <w:t xml:space="preserve">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D50570" w:rsidRPr="00CD4EE5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 xml:space="preserve"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 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680CEF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78 664,00</w:t>
            </w:r>
          </w:p>
        </w:tc>
      </w:tr>
      <w:tr w:rsidR="00D50570" w:rsidRPr="00680CEF" w:rsidTr="0026045F">
        <w:trPr>
          <w:trHeight w:val="1953"/>
          <w:jc w:val="center"/>
        </w:trPr>
        <w:tc>
          <w:tcPr>
            <w:tcW w:w="201" w:type="pct"/>
            <w:vMerge/>
            <w:hideMark/>
          </w:tcPr>
          <w:p w:rsidR="00D50570" w:rsidRPr="00680CEF" w:rsidRDefault="00D50570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D50570" w:rsidRPr="00680CEF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D50570" w:rsidRPr="00CD4EE5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50570" w:rsidRPr="00680CEF" w:rsidRDefault="00D50570" w:rsidP="0026045F">
            <w:pPr>
              <w:spacing w:line="164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78 664,00</w:t>
            </w:r>
          </w:p>
        </w:tc>
      </w:tr>
      <w:tr w:rsidR="00D50570" w:rsidRPr="00680CEF" w:rsidTr="0026045F">
        <w:trPr>
          <w:trHeight w:val="70"/>
          <w:jc w:val="center"/>
        </w:trPr>
        <w:tc>
          <w:tcPr>
            <w:tcW w:w="201" w:type="pct"/>
            <w:vMerge w:val="restart"/>
            <w:hideMark/>
          </w:tcPr>
          <w:p w:rsidR="00D50570" w:rsidRPr="00680CEF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vMerge w:val="restart"/>
            <w:hideMark/>
          </w:tcPr>
          <w:p w:rsidR="00D50570" w:rsidRPr="00680CEF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hideMark/>
          </w:tcPr>
          <w:p w:rsidR="00D50570" w:rsidRPr="00CD4EE5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«Осуществление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665" w:type="pct"/>
            <w:shd w:val="clear" w:color="auto" w:fill="auto"/>
            <w:hideMark/>
          </w:tcPr>
          <w:p w:rsidR="00D50570" w:rsidRPr="00680CEF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356" w:type="pct"/>
            <w:shd w:val="clear" w:color="auto" w:fill="auto"/>
            <w:hideMark/>
          </w:tcPr>
          <w:p w:rsidR="00D50570" w:rsidRPr="00680CEF" w:rsidRDefault="00D50570" w:rsidP="009D4D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30 670,20</w:t>
            </w:r>
          </w:p>
        </w:tc>
        <w:tc>
          <w:tcPr>
            <w:tcW w:w="364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32 738,80</w:t>
            </w:r>
          </w:p>
        </w:tc>
        <w:tc>
          <w:tcPr>
            <w:tcW w:w="357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32 776,50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32 806,60</w:t>
            </w:r>
          </w:p>
        </w:tc>
        <w:tc>
          <w:tcPr>
            <w:tcW w:w="361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33 462,70</w:t>
            </w:r>
          </w:p>
        </w:tc>
        <w:tc>
          <w:tcPr>
            <w:tcW w:w="388" w:type="pct"/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191 225,40</w:t>
            </w:r>
          </w:p>
        </w:tc>
      </w:tr>
      <w:tr w:rsidR="00D50570" w:rsidRPr="00680CEF" w:rsidTr="0026045F">
        <w:trPr>
          <w:trHeight w:val="822"/>
          <w:jc w:val="center"/>
        </w:trPr>
        <w:tc>
          <w:tcPr>
            <w:tcW w:w="201" w:type="pct"/>
            <w:vMerge/>
            <w:tcBorders>
              <w:bottom w:val="single" w:sz="4" w:space="0" w:color="auto"/>
            </w:tcBorders>
            <w:hideMark/>
          </w:tcPr>
          <w:p w:rsidR="00D50570" w:rsidRPr="00680CEF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hideMark/>
          </w:tcPr>
          <w:p w:rsidR="00D50570" w:rsidRPr="00680CEF" w:rsidRDefault="00D50570" w:rsidP="002604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hideMark/>
          </w:tcPr>
          <w:p w:rsidR="00D50570" w:rsidRPr="00CD4EE5" w:rsidRDefault="00D50570" w:rsidP="0026045F">
            <w:pPr>
              <w:spacing w:line="164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BF053D" w:rsidRDefault="00D50570" w:rsidP="0026045F">
            <w:pPr>
              <w:spacing w:line="164" w:lineRule="exact"/>
              <w:rPr>
                <w:color w:val="000000"/>
                <w:spacing w:val="-2"/>
                <w:sz w:val="16"/>
                <w:szCs w:val="16"/>
              </w:rPr>
            </w:pPr>
            <w:r w:rsidRPr="00BF053D">
              <w:rPr>
                <w:bCs/>
                <w:color w:val="000000"/>
                <w:spacing w:val="-2"/>
                <w:sz w:val="16"/>
                <w:szCs w:val="16"/>
              </w:rPr>
              <w:t>государственная инспекция по надзору за техническим состоянием машин и других видов техники Кировской области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30 670,20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32 738,80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32 776,50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32 806,60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33 462,70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0570" w:rsidRPr="00680CEF" w:rsidRDefault="00D50570" w:rsidP="00252EA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191 225,40</w:t>
            </w:r>
          </w:p>
        </w:tc>
      </w:tr>
    </w:tbl>
    <w:p w:rsidR="0026045F" w:rsidRDefault="0026045F" w:rsidP="00A8325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01EA4" w:rsidRDefault="00E01EA4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80F83" w:rsidRDefault="005E7DFA" w:rsidP="002923CF">
      <w:pPr>
        <w:pStyle w:val="a3"/>
        <w:ind w:left="5528" w:firstLine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80F83">
        <w:rPr>
          <w:sz w:val="28"/>
          <w:szCs w:val="28"/>
        </w:rPr>
        <w:t xml:space="preserve">риложение № </w:t>
      </w:r>
      <w:r w:rsidR="001A6ECB">
        <w:rPr>
          <w:sz w:val="28"/>
          <w:szCs w:val="28"/>
        </w:rPr>
        <w:t>5</w:t>
      </w:r>
    </w:p>
    <w:p w:rsidR="00E80F83" w:rsidRDefault="00E80F83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80F83" w:rsidRDefault="00E80F83" w:rsidP="002923CF">
      <w:pPr>
        <w:pStyle w:val="a3"/>
        <w:ind w:left="5528" w:firstLine="5103"/>
        <w:jc w:val="both"/>
        <w:rPr>
          <w:sz w:val="28"/>
          <w:szCs w:val="28"/>
        </w:rPr>
      </w:pPr>
      <w:r w:rsidRPr="006C2D6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13</w:t>
      </w:r>
    </w:p>
    <w:p w:rsidR="00E80F83" w:rsidRDefault="00E80F83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80F83" w:rsidRDefault="00E80F83" w:rsidP="001B1E9A">
      <w:pPr>
        <w:spacing w:after="720"/>
        <w:ind w:firstLine="10632"/>
        <w:jc w:val="both"/>
        <w:rPr>
          <w:color w:val="000000"/>
          <w:sz w:val="28"/>
          <w:szCs w:val="28"/>
        </w:rPr>
      </w:pPr>
      <w:r w:rsidRPr="00231CC3">
        <w:rPr>
          <w:rFonts w:eastAsia="Calibri"/>
          <w:sz w:val="28"/>
          <w:szCs w:val="28"/>
        </w:rPr>
        <w:t>к Государственной</w:t>
      </w:r>
      <w:r>
        <w:rPr>
          <w:rFonts w:eastAsia="Calibri"/>
          <w:sz w:val="28"/>
          <w:szCs w:val="28"/>
        </w:rPr>
        <w:t xml:space="preserve"> программе</w:t>
      </w:r>
    </w:p>
    <w:p w:rsidR="00E518A5" w:rsidRDefault="00E80F83" w:rsidP="00E518A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E518A5">
        <w:rPr>
          <w:b/>
          <w:color w:val="000000"/>
          <w:sz w:val="28"/>
          <w:szCs w:val="28"/>
        </w:rPr>
        <w:t>ЕСУРСНОЕ ОБЕСПЕЧЕНИЕ</w:t>
      </w:r>
    </w:p>
    <w:p w:rsidR="00686C3D" w:rsidRDefault="00835363" w:rsidP="00E518A5">
      <w:pPr>
        <w:jc w:val="center"/>
        <w:rPr>
          <w:b/>
          <w:color w:val="000000"/>
          <w:sz w:val="28"/>
          <w:szCs w:val="28"/>
        </w:rPr>
      </w:pPr>
      <w:r w:rsidRPr="00680CEF">
        <w:rPr>
          <w:b/>
          <w:color w:val="000000"/>
          <w:sz w:val="28"/>
          <w:szCs w:val="28"/>
        </w:rPr>
        <w:t>реализации Государственной программы</w:t>
      </w:r>
      <w:r w:rsidR="00086D3B">
        <w:rPr>
          <w:b/>
          <w:color w:val="000000"/>
          <w:sz w:val="28"/>
          <w:szCs w:val="28"/>
        </w:rPr>
        <w:t xml:space="preserve"> </w:t>
      </w:r>
      <w:r w:rsidRPr="00680CEF">
        <w:rPr>
          <w:b/>
          <w:color w:val="000000"/>
          <w:sz w:val="28"/>
          <w:szCs w:val="28"/>
        </w:rPr>
        <w:t>за счет всех источников финансирования</w:t>
      </w:r>
    </w:p>
    <w:p w:rsidR="00DC22B2" w:rsidRDefault="00DC22B2" w:rsidP="00E518A5">
      <w:pPr>
        <w:jc w:val="center"/>
        <w:rPr>
          <w:b/>
          <w:color w:val="000000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93"/>
        <w:gridCol w:w="2128"/>
        <w:gridCol w:w="1418"/>
        <w:gridCol w:w="1102"/>
        <w:gridCol w:w="1102"/>
        <w:gridCol w:w="1103"/>
        <w:gridCol w:w="1102"/>
        <w:gridCol w:w="1103"/>
        <w:gridCol w:w="1102"/>
        <w:gridCol w:w="1103"/>
        <w:gridCol w:w="1102"/>
        <w:gridCol w:w="1245"/>
      </w:tblGrid>
      <w:tr w:rsidR="00410512" w:rsidRPr="00E518A5" w:rsidTr="00C44FB5">
        <w:trPr>
          <w:trHeight w:val="148"/>
          <w:tblHeader/>
        </w:trPr>
        <w:tc>
          <w:tcPr>
            <w:tcW w:w="565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Источники </w:t>
            </w:r>
          </w:p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 финансирования </w:t>
            </w:r>
          </w:p>
        </w:tc>
        <w:tc>
          <w:tcPr>
            <w:tcW w:w="10064" w:type="dxa"/>
            <w:gridSpan w:val="9"/>
            <w:shd w:val="clear" w:color="000000" w:fill="FFFFFF"/>
            <w:noWrap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Расходы (прогноз, факт), тыс. рублей</w:t>
            </w:r>
          </w:p>
        </w:tc>
      </w:tr>
      <w:tr w:rsidR="00410512" w:rsidRPr="00E518A5" w:rsidTr="00C44FB5">
        <w:trPr>
          <w:trHeight w:val="724"/>
          <w:tblHeader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2013 год</w:t>
            </w:r>
          </w:p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2014 год</w:t>
            </w:r>
          </w:p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2015 год</w:t>
            </w:r>
          </w:p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Итого</w:t>
            </w:r>
          </w:p>
        </w:tc>
      </w:tr>
      <w:tr w:rsidR="00410512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«Развитие агропромышленного комплекса»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6 399 235,53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3 531 566,02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3 630 339,33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3 446 034,78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2 767 552,40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2 650 208,60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2 552 295,00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2 955 971,98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27 933 203,64</w:t>
            </w:r>
          </w:p>
        </w:tc>
      </w:tr>
      <w:tr w:rsidR="00410512" w:rsidRPr="00E518A5" w:rsidTr="00C44FB5">
        <w:trPr>
          <w:trHeight w:val="270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2 079 772,50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1 580 693,40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1 871 484,82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1 739 253,83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1 336 753,00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1 246 243,60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1 138 461,20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1 335 593,10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12 328 255,45</w:t>
            </w:r>
          </w:p>
        </w:tc>
      </w:tr>
      <w:tr w:rsidR="00410512" w:rsidRPr="00E518A5" w:rsidTr="00C44FB5">
        <w:trPr>
          <w:trHeight w:val="70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086D3B" w:rsidRDefault="00410512" w:rsidP="00C44FB5">
            <w:pPr>
              <w:rPr>
                <w:bCs/>
                <w:color w:val="000000"/>
                <w:spacing w:val="-6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1 650 972,93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1 224 212,90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1 013 772,04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996 241,40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778 510,20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786 500,00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796 236,30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990 075,30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8 236 521,07</w:t>
            </w:r>
          </w:p>
        </w:tc>
      </w:tr>
      <w:tr w:rsidR="00410512" w:rsidRPr="00E518A5" w:rsidTr="00C44FB5">
        <w:trPr>
          <w:trHeight w:val="181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2 869,20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292,88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3 260,55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1 345,20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11 959,58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20 336,01</w:t>
            </w:r>
          </w:p>
        </w:tc>
      </w:tr>
      <w:tr w:rsidR="00410512" w:rsidRPr="00E518A5" w:rsidTr="00C44FB5">
        <w:trPr>
          <w:trHeight w:val="216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2 665 620,90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726 425,62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744 789,59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  <w:r>
              <w:rPr>
                <w:bCs/>
                <w:color w:val="000000"/>
                <w:sz w:val="16"/>
                <w:szCs w:val="16"/>
              </w:rPr>
              <w:t>07 27</w:t>
            </w:r>
            <w:r w:rsidRPr="00E518A5">
              <w:rPr>
                <w:b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650 944,00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617 344,00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617 344,00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618 344,00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7 348 091,11</w:t>
            </w:r>
          </w:p>
        </w:tc>
      </w:tr>
      <w:tr w:rsidR="00410512" w:rsidRPr="00E518A5" w:rsidTr="00C44FB5">
        <w:trPr>
          <w:trHeight w:val="11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Областная целевая программа </w:t>
            </w:r>
          </w:p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«Развитие агропромышленного комплекса Кировской области на период до </w:t>
            </w:r>
            <w:r>
              <w:rPr>
                <w:bCs/>
                <w:color w:val="000000"/>
                <w:sz w:val="16"/>
                <w:szCs w:val="16"/>
              </w:rPr>
              <w:t xml:space="preserve">        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2015 года» </w:t>
            </w:r>
          </w:p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5 895 490,85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5 895 490,85</w:t>
            </w:r>
          </w:p>
        </w:tc>
      </w:tr>
      <w:tr w:rsidR="00410512" w:rsidRPr="00E518A5" w:rsidTr="00C44FB5">
        <w:trPr>
          <w:trHeight w:val="191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1 916 189,23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1 916 189,23</w:t>
            </w:r>
          </w:p>
        </w:tc>
      </w:tr>
      <w:tr w:rsidR="00410512" w:rsidRPr="00E518A5" w:rsidTr="00C44FB5">
        <w:trPr>
          <w:trHeight w:val="184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1 430 743,32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1 430 743,32</w:t>
            </w:r>
          </w:p>
        </w:tc>
      </w:tr>
      <w:tr w:rsidR="00410512" w:rsidRPr="00E518A5" w:rsidTr="00C44FB5">
        <w:trPr>
          <w:trHeight w:val="190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98,00</w:t>
            </w:r>
          </w:p>
        </w:tc>
      </w:tr>
      <w:tr w:rsidR="00410512" w:rsidRPr="00E518A5" w:rsidTr="00C44FB5">
        <w:trPr>
          <w:trHeight w:val="215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 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2 548 460,30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2 548 460,30</w:t>
            </w:r>
          </w:p>
        </w:tc>
      </w:tr>
      <w:tr w:rsidR="00410512" w:rsidRPr="00E518A5" w:rsidTr="00C44FB5">
        <w:trPr>
          <w:trHeight w:val="7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Областная целевая программа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«Социальное развитие села на 2010 – 2013 годы»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361 648,67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361 648,67</w:t>
            </w:r>
          </w:p>
        </w:tc>
      </w:tr>
      <w:tr w:rsidR="00410512" w:rsidRPr="00E518A5" w:rsidTr="00C44FB5">
        <w:trPr>
          <w:trHeight w:val="290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163 583,27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163 583,27</w:t>
            </w:r>
          </w:p>
        </w:tc>
      </w:tr>
      <w:tr w:rsidR="00410512" w:rsidRPr="00E518A5" w:rsidTr="00C44FB5">
        <w:trPr>
          <w:trHeight w:val="126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78 133,60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78 133,60</w:t>
            </w:r>
          </w:p>
        </w:tc>
      </w:tr>
      <w:tr w:rsidR="00410512" w:rsidRPr="00E518A5" w:rsidTr="00C44FB5">
        <w:trPr>
          <w:trHeight w:val="131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2 771,20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2 771,20</w:t>
            </w:r>
          </w:p>
        </w:tc>
      </w:tr>
      <w:tr w:rsidR="00410512" w:rsidRPr="00E518A5" w:rsidTr="00C44FB5">
        <w:trPr>
          <w:trHeight w:val="138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117 160,60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117 160,60</w:t>
            </w:r>
          </w:p>
        </w:tc>
      </w:tr>
      <w:tr w:rsidR="00410512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2128" w:type="dxa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«Развитие агропромы</w:t>
            </w:r>
            <w:r>
              <w:rPr>
                <w:bCs/>
                <w:color w:val="000000"/>
                <w:sz w:val="16"/>
                <w:szCs w:val="16"/>
              </w:rPr>
              <w:t>ш</w:t>
            </w:r>
            <w:r w:rsidRPr="00E518A5">
              <w:rPr>
                <w:bCs/>
                <w:color w:val="000000"/>
                <w:sz w:val="16"/>
                <w:szCs w:val="16"/>
              </w:rPr>
              <w:t>ленного</w:t>
            </w:r>
            <w:r>
              <w:rPr>
                <w:bCs/>
                <w:color w:val="000000"/>
                <w:sz w:val="16"/>
                <w:szCs w:val="16"/>
              </w:rPr>
              <w:t xml:space="preserve">    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 комплекса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 Кировской об</w:t>
            </w:r>
            <w:r>
              <w:rPr>
                <w:bCs/>
                <w:color w:val="000000"/>
                <w:sz w:val="16"/>
                <w:szCs w:val="16"/>
              </w:rPr>
              <w:t>ласти»          на 2014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 – 2020 годы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3 385 459,99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3 381 508,71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2 957 951,70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2 283 220,30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2 264 460,00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2 232 788,10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2 264 755,90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18 770 144,70</w:t>
            </w:r>
          </w:p>
        </w:tc>
      </w:tr>
      <w:tr w:rsidR="00410512" w:rsidRPr="00E518A5" w:rsidTr="00C44FB5">
        <w:trPr>
          <w:trHeight w:val="262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1 559 496,40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1 786 002,24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1 530 595,80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1 175 294,80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1 170 133,60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1 138 461,20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1 161 300,60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9 521 284,64</w:t>
            </w:r>
          </w:p>
        </w:tc>
      </w:tr>
      <w:tr w:rsidR="00410512" w:rsidRPr="00E518A5" w:rsidTr="00C44FB5">
        <w:trPr>
          <w:trHeight w:val="84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1 133 689,20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885 948,19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730 526,90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456 981,50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476 982,40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476 982,90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486 111,30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4 647 222,39</w:t>
            </w:r>
          </w:p>
        </w:tc>
      </w:tr>
      <w:tr w:rsidR="00410512" w:rsidRPr="00E518A5" w:rsidTr="00C44FB5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187,68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</w:t>
            </w:r>
            <w:r w:rsidRPr="00E518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1 637,68</w:t>
            </w:r>
          </w:p>
        </w:tc>
      </w:tr>
      <w:tr w:rsidR="00410512" w:rsidRPr="00E518A5" w:rsidTr="00C44FB5">
        <w:trPr>
          <w:trHeight w:val="165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0512" w:rsidRPr="00E518A5" w:rsidRDefault="00410512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692 174,39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709 370,60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695 47</w:t>
            </w:r>
            <w:r w:rsidRPr="00E518A5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650 944,00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617 344,00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617 344,00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617 344,00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4 599 999,99</w:t>
            </w:r>
          </w:p>
        </w:tc>
      </w:tr>
      <w:tr w:rsidR="00410512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410512" w:rsidRPr="00E518A5" w:rsidRDefault="00410512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«Развитие </w:t>
            </w:r>
            <w:proofErr w:type="spellStart"/>
            <w:r w:rsidRPr="00E518A5"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 w:rsidRPr="00E518A5">
              <w:rPr>
                <w:color w:val="000000"/>
                <w:sz w:val="16"/>
                <w:szCs w:val="16"/>
              </w:rPr>
              <w:t xml:space="preserve"> растениеводства, переработки и реализации продукции  растениеводства»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719 469,55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706 298,89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DC05D7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541 751,00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</w:t>
            </w:r>
            <w:r w:rsidR="00410512">
              <w:rPr>
                <w:bCs/>
                <w:color w:val="000000"/>
                <w:sz w:val="16"/>
                <w:szCs w:val="16"/>
              </w:rPr>
              <w:t>3 979,70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353 453,20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347 278,30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354 161,80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3 42</w:t>
            </w:r>
            <w:r w:rsidR="00410512">
              <w:rPr>
                <w:bCs/>
                <w:color w:val="000000"/>
                <w:sz w:val="16"/>
                <w:szCs w:val="16"/>
              </w:rPr>
              <w:t>6 392,44</w:t>
            </w:r>
          </w:p>
        </w:tc>
      </w:tr>
      <w:tr w:rsidR="00410512" w:rsidRPr="00E518A5" w:rsidTr="00C44FB5">
        <w:trPr>
          <w:trHeight w:val="110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485 938,90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572 944,75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DC05D7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430 065,20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  <w:r w:rsidR="00410512">
              <w:rPr>
                <w:color w:val="000000"/>
                <w:sz w:val="16"/>
                <w:szCs w:val="16"/>
              </w:rPr>
              <w:t> 479,70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260 853,20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254 678,30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259 761,80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2 570</w:t>
            </w:r>
            <w:r w:rsidR="00410512">
              <w:rPr>
                <w:bCs/>
                <w:color w:val="000000"/>
                <w:sz w:val="16"/>
                <w:szCs w:val="16"/>
              </w:rPr>
              <w:t> 721,85</w:t>
            </w:r>
          </w:p>
        </w:tc>
      </w:tr>
      <w:tr w:rsidR="00410512" w:rsidRPr="00E518A5" w:rsidTr="00C44FB5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221 330,65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118 354,14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DC05D7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99 485,80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  <w:r w:rsidR="00410512">
              <w:rPr>
                <w:color w:val="000000"/>
                <w:sz w:val="16"/>
                <w:szCs w:val="16"/>
              </w:rPr>
              <w:t> 500,00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93 400,00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812</w:t>
            </w:r>
            <w:r w:rsidR="00410512">
              <w:rPr>
                <w:bCs/>
                <w:color w:val="000000"/>
                <w:sz w:val="16"/>
                <w:szCs w:val="16"/>
              </w:rPr>
              <w:t> 270,59</w:t>
            </w:r>
          </w:p>
        </w:tc>
      </w:tr>
      <w:tr w:rsidR="00410512" w:rsidRPr="00E518A5" w:rsidTr="00C44FB5">
        <w:trPr>
          <w:trHeight w:val="263"/>
        </w:trPr>
        <w:tc>
          <w:tcPr>
            <w:tcW w:w="565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410512" w:rsidRPr="00E518A5" w:rsidRDefault="00410512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12 200,00 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12 200,00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410512" w:rsidRPr="00E518A5" w:rsidRDefault="00410512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43 400,00</w:t>
            </w:r>
          </w:p>
        </w:tc>
      </w:tr>
      <w:tr w:rsidR="000E5F16" w:rsidRPr="00E518A5" w:rsidTr="00C44FB5">
        <w:trPr>
          <w:trHeight w:val="12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0E5F16" w:rsidRPr="00E518A5" w:rsidRDefault="00B03366" w:rsidP="000E5F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  <w:r w:rsidR="000E5F16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0E5F16" w:rsidRPr="00E518A5" w:rsidRDefault="00377880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0E5F16" w:rsidRPr="00E518A5" w:rsidRDefault="000E5F16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«Содействие достижению целевых показателей подпрограммы в </w:t>
            </w:r>
            <w:proofErr w:type="spellStart"/>
            <w:r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растениеводства»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84 001,50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31 201,50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31 201,50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31 801,50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178 206,00</w:t>
            </w:r>
          </w:p>
        </w:tc>
      </w:tr>
      <w:tr w:rsidR="000E5F16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0E5F16" w:rsidRPr="00E518A5" w:rsidRDefault="000E5F16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0E5F16" w:rsidRPr="00E518A5" w:rsidRDefault="000E5F16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0E5F16" w:rsidRPr="00E518A5" w:rsidRDefault="000E5F16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57 501,50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20 501,50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20 501,50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20 901,50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119 406,00</w:t>
            </w:r>
          </w:p>
        </w:tc>
      </w:tr>
      <w:tr w:rsidR="000E5F16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0E5F16" w:rsidRPr="00E518A5" w:rsidRDefault="000E5F16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0E5F16" w:rsidRPr="00E518A5" w:rsidRDefault="000E5F16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0E5F16" w:rsidRPr="00E518A5" w:rsidRDefault="000E5F16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26 500,00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10 700,00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10 700,00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58 800,00</w:t>
            </w:r>
          </w:p>
        </w:tc>
      </w:tr>
      <w:tr w:rsidR="000E5F16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0E5F16" w:rsidRPr="00E518A5" w:rsidRDefault="000E5F16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0E5F16" w:rsidRPr="00E518A5" w:rsidRDefault="000E5F16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0E5F16" w:rsidRPr="00E518A5" w:rsidRDefault="000E5F16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Pr="00E518A5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0E5F16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0E5F16" w:rsidRDefault="00FF6EE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4 000,00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4.1.2.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«Оказание несвязанной поддержки сельскохозяйственным товаропроизводителям в области растениеводства»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413FD3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268 978,20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271 251,70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265 076,80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270 360,30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1 075 667,00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413FD3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248 978,20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240 351,70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234 176,80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238 860,30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962 367,00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413FD3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30 900,00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30 900,00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31 500,00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113 300,00</w:t>
            </w:r>
          </w:p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«Оптимизация структуры посевных площадей в соответствии с зональными системами земледелия»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4 000,00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4 000,00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4.1.4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AB27D7" w:rsidRPr="006E33FE" w:rsidRDefault="00AB27D7" w:rsidP="006E33FE">
            <w:pPr>
              <w:rPr>
                <w:color w:val="000000"/>
                <w:spacing w:val="-4"/>
                <w:sz w:val="16"/>
                <w:szCs w:val="16"/>
              </w:rPr>
            </w:pPr>
            <w:r w:rsidRPr="006E33FE">
              <w:rPr>
                <w:color w:val="000000"/>
                <w:spacing w:val="-4"/>
                <w:sz w:val="16"/>
                <w:szCs w:val="16"/>
              </w:rPr>
              <w:t>«</w:t>
            </w:r>
            <w:r w:rsidR="006E33FE" w:rsidRPr="006E33FE">
              <w:rPr>
                <w:color w:val="000000"/>
                <w:spacing w:val="-4"/>
                <w:sz w:val="16"/>
                <w:szCs w:val="16"/>
              </w:rPr>
              <w:t xml:space="preserve">Возмещение части затрат на уплату процентов по инвестиционным кредитам на развитие </w:t>
            </w:r>
            <w:r w:rsidRPr="006E33FE">
              <w:rPr>
                <w:color w:val="000000"/>
                <w:spacing w:val="-4"/>
                <w:sz w:val="16"/>
                <w:szCs w:val="16"/>
              </w:rPr>
              <w:t>растениеводства»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413FD3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413FD3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413FD3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413FD3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AB27D7" w:rsidRPr="00E518A5" w:rsidTr="00C44FB5">
        <w:trPr>
          <w:trHeight w:val="12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AB27D7" w:rsidRPr="00E518A5" w:rsidRDefault="00AB27D7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«Развитие </w:t>
            </w:r>
            <w:proofErr w:type="spellStart"/>
            <w:r w:rsidRPr="00E518A5"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 w:rsidRPr="00E518A5">
              <w:rPr>
                <w:color w:val="000000"/>
                <w:sz w:val="16"/>
                <w:szCs w:val="16"/>
              </w:rPr>
              <w:t xml:space="preserve"> животноводства, переработки и реализации продукции животноводства» </w:t>
            </w: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1 643 122,75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1 425 78</w:t>
            </w:r>
            <w:r w:rsidRPr="00E518A5">
              <w:rPr>
                <w:bCs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1 289 441,50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1 135 2</w:t>
            </w:r>
            <w:r w:rsidR="00AB27D7">
              <w:rPr>
                <w:bCs/>
                <w:color w:val="000000"/>
                <w:sz w:val="16"/>
                <w:szCs w:val="16"/>
              </w:rPr>
              <w:t>48,10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1 169 563,40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1 144 065,90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1 167 921,80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8 975 1</w:t>
            </w:r>
            <w:r w:rsidR="00AB27D7">
              <w:rPr>
                <w:bCs/>
                <w:color w:val="000000"/>
                <w:sz w:val="16"/>
                <w:szCs w:val="16"/>
              </w:rPr>
              <w:t>46,53</w:t>
            </w:r>
          </w:p>
        </w:tc>
      </w:tr>
      <w:tr w:rsidR="00AB27D7" w:rsidRPr="00E518A5" w:rsidTr="00C44FB5">
        <w:trPr>
          <w:trHeight w:val="173"/>
        </w:trPr>
        <w:tc>
          <w:tcPr>
            <w:tcW w:w="565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1 026 348,20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1 076 743,99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998 958,00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  <w:r w:rsidR="00AB27D7">
              <w:rPr>
                <w:color w:val="000000"/>
                <w:sz w:val="16"/>
                <w:szCs w:val="16"/>
              </w:rPr>
              <w:t>9 298,10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860 263,40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834 765,90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852 521,80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6 46</w:t>
            </w:r>
            <w:r w:rsidR="00AB27D7">
              <w:rPr>
                <w:bCs/>
                <w:color w:val="000000"/>
                <w:sz w:val="16"/>
                <w:szCs w:val="16"/>
              </w:rPr>
              <w:t>8 899,39</w:t>
            </w:r>
          </w:p>
        </w:tc>
      </w:tr>
      <w:tr w:rsidR="00AB27D7" w:rsidRPr="00E518A5" w:rsidTr="00C44FB5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588 674,55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320 639,09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261 683,50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284 3</w:t>
            </w:r>
            <w:r w:rsidR="00AB27D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309 300,00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309 300,00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315 400,00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2 390 555,44</w:t>
            </w:r>
          </w:p>
        </w:tc>
      </w:tr>
      <w:tr w:rsidR="00AB27D7" w:rsidRPr="00E518A5" w:rsidTr="00C44FB5">
        <w:trPr>
          <w:trHeight w:val="348"/>
        </w:trPr>
        <w:tc>
          <w:tcPr>
            <w:tcW w:w="565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AB27D7" w:rsidRPr="00E518A5" w:rsidRDefault="00AB27D7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28 100,00 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28 800,00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116 900,00</w:t>
            </w:r>
          </w:p>
        </w:tc>
      </w:tr>
      <w:tr w:rsidR="00AB27D7" w:rsidRPr="00E518A5" w:rsidTr="00C44FB5">
        <w:trPr>
          <w:trHeight w:val="12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AB27D7" w:rsidRPr="00E518A5" w:rsidRDefault="00AB27D7" w:rsidP="000E5F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AB27D7" w:rsidRPr="00E518A5" w:rsidRDefault="00413FD3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AB27D7" w:rsidRPr="00E518A5" w:rsidRDefault="00AB27D7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«Содействие достижению целевых показателей подпрограммы в </w:t>
            </w:r>
            <w:proofErr w:type="spellStart"/>
            <w:r>
              <w:rPr>
                <w:color w:val="000000"/>
                <w:sz w:val="16"/>
                <w:szCs w:val="16"/>
              </w:rPr>
              <w:t>подотрасли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животноводства»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435 397,70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517 693,00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507 806,20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519 121,20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1 980 018,10</w:t>
            </w:r>
          </w:p>
        </w:tc>
      </w:tr>
      <w:tr w:rsidR="00AB27D7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279 247,70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335 193,00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325 306,20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332 872,90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1 272 619,80</w:t>
            </w:r>
          </w:p>
        </w:tc>
      </w:tr>
      <w:tr w:rsidR="00AB27D7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AB27D7" w:rsidRPr="00E518A5" w:rsidRDefault="00AB27D7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AB27D7" w:rsidRPr="00E518A5" w:rsidRDefault="00AB27D7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AB27D7" w:rsidRPr="00E518A5" w:rsidRDefault="00AB27D7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Pr="00E518A5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156 150,00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182 500,00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182 500,00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186 248,30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AB27D7" w:rsidRDefault="00AB27D7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707 398,30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«Повышение продуктивности в молочном скотоводстве»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590 050,40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575 070,40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559 459,70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570 648,90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2 295 229,40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540 050,40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252 070,40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509 459,70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519 648,90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2 094 229,40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201 000,00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pacing w:val="-4"/>
                <w:sz w:val="16"/>
                <w:szCs w:val="16"/>
              </w:rPr>
            </w:pPr>
            <w:r w:rsidRPr="006E33FE">
              <w:rPr>
                <w:color w:val="000000"/>
                <w:spacing w:val="-4"/>
                <w:sz w:val="16"/>
                <w:szCs w:val="16"/>
              </w:rPr>
              <w:t xml:space="preserve">«Возмещение части затрат на уплату процентов по инвестиционным кредитам на развитие </w:t>
            </w:r>
            <w:r>
              <w:rPr>
                <w:color w:val="000000"/>
                <w:spacing w:val="-4"/>
                <w:sz w:val="16"/>
                <w:szCs w:val="16"/>
              </w:rPr>
              <w:t>животно</w:t>
            </w:r>
            <w:r w:rsidRPr="006E33FE">
              <w:rPr>
                <w:color w:val="000000"/>
                <w:spacing w:val="-4"/>
                <w:sz w:val="16"/>
                <w:szCs w:val="16"/>
              </w:rPr>
              <w:t>водства»</w:t>
            </w:r>
          </w:p>
          <w:p w:rsidR="00E01EA4" w:rsidRDefault="00E01EA4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70 560,00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275 160,00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62 800,00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70 560,00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6E33FE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275 160,00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4.2.4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«Возмещение части прямых понесенных затрат на создание и модернизацию объектов агропромышленного комплекса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</w:t>
            </w:r>
            <w:r w:rsidR="00E01EA4">
              <w:rPr>
                <w:bCs/>
                <w:color w:val="000000"/>
                <w:sz w:val="16"/>
                <w:szCs w:val="16"/>
              </w:rPr>
              <w:t>8</w:t>
            </w:r>
            <w:r>
              <w:rPr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36 000,00</w:t>
            </w:r>
          </w:p>
        </w:tc>
      </w:tr>
      <w:tr w:rsidR="006E33FE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6E33FE" w:rsidRDefault="006E33FE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6E33FE" w:rsidRPr="00E518A5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6E33FE" w:rsidRDefault="006E33FE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6E33FE" w:rsidRPr="00E518A5" w:rsidRDefault="006E33FE" w:rsidP="00D4280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Pr="00E518A5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6E33FE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6E33FE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6E33FE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6E33FE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01EA4" w:rsidRPr="00E518A5" w:rsidTr="00C44FB5">
        <w:trPr>
          <w:trHeight w:val="124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Default="00E01EA4" w:rsidP="000E5F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Default="00E01EA4" w:rsidP="000E5F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D4280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8 800,00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36 000,00</w:t>
            </w:r>
          </w:p>
        </w:tc>
      </w:tr>
      <w:tr w:rsidR="00E01EA4" w:rsidRPr="00E518A5" w:rsidTr="00C44FB5">
        <w:trPr>
          <w:trHeight w:val="12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0E5F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0E5F16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0E5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«Поддержка малых форм хозяйствования»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115 419,41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23 453,90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134 410,55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107 511,00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106 961,00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106 961,00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106 961,00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701 677,86</w:t>
            </w:r>
          </w:p>
        </w:tc>
      </w:tr>
      <w:tr w:rsidR="00E01EA4" w:rsidRPr="00E518A5" w:rsidTr="00C44FB5">
        <w:trPr>
          <w:trHeight w:val="325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47 209,30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17 071,80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70 099,20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49 517,00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49 017,00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49 017,00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49 017,00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330 948,30</w:t>
            </w:r>
          </w:p>
        </w:tc>
      </w:tr>
      <w:tr w:rsidR="00E01EA4" w:rsidRPr="00E518A5" w:rsidTr="00C44FB5">
        <w:trPr>
          <w:trHeight w:val="190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3 315,10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22 732,35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21 650,00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142 033,17</w:t>
            </w:r>
          </w:p>
        </w:tc>
      </w:tr>
      <w:tr w:rsidR="00E01EA4" w:rsidRPr="00E518A5" w:rsidTr="00C44FB5">
        <w:trPr>
          <w:trHeight w:val="196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38 674,39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3 067,00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41 579</w:t>
            </w:r>
            <w:r w:rsidRPr="00E518A5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228 696,39</w:t>
            </w:r>
          </w:p>
        </w:tc>
      </w:tr>
      <w:tr w:rsidR="00E01EA4" w:rsidRPr="00E518A5" w:rsidTr="000E5F16">
        <w:trPr>
          <w:trHeight w:val="129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«Содействие достижению целевых показателей подпрограммы, определенных для малых форм хозяйствования»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106 511,00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105 961,00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105 961,00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105 961,00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424 394,00</w:t>
            </w:r>
          </w:p>
        </w:tc>
      </w:tr>
      <w:tr w:rsidR="00E01EA4" w:rsidRPr="00E518A5" w:rsidTr="000E5F16">
        <w:trPr>
          <w:trHeight w:val="187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49 517,00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49 017,00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49 017,00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49 017,00</w:t>
            </w:r>
          </w:p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196 568,00</w:t>
            </w:r>
          </w:p>
        </w:tc>
      </w:tr>
      <w:tr w:rsidR="00E01EA4" w:rsidRPr="00E518A5" w:rsidTr="000E5F16">
        <w:trPr>
          <w:trHeight w:val="246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20 650,00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20 600,00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82 450,00</w:t>
            </w:r>
          </w:p>
        </w:tc>
      </w:tr>
      <w:tr w:rsidR="00E01EA4" w:rsidRPr="00E518A5" w:rsidTr="000E5F16">
        <w:trPr>
          <w:trHeight w:val="317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E01EA4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36 344,00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145 376,00</w:t>
            </w:r>
          </w:p>
        </w:tc>
      </w:tr>
      <w:tr w:rsidR="00E01EA4" w:rsidRPr="00E518A5" w:rsidTr="00E01EA4">
        <w:trPr>
          <w:trHeight w:val="213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4.3.2.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01EA4" w:rsidRDefault="00E01EA4" w:rsidP="00C44FB5">
            <w:pPr>
              <w:rPr>
                <w:color w:val="000000"/>
                <w:sz w:val="16"/>
                <w:szCs w:val="16"/>
              </w:rPr>
            </w:pPr>
            <w:r w:rsidRPr="00E01EA4">
              <w:rPr>
                <w:sz w:val="16"/>
                <w:szCs w:val="16"/>
              </w:rPr>
              <w:t>Организация и проведение ежегодных областных конкурсов на присвоение званий «Лучшее личное подсобное хозяйство», «Лучший муниципальный район по развитию малых форм хозяйствования в агропромышленном комплексе области», «Лучшее поселение по развитию малых форм хозяйствования в агропромышленном комплексе области»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2 000,00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D4280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2 000,00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«Техническая и технологическая модернизация, инновационное развитие»</w:t>
            </w:r>
          </w:p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802 339,15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1 136 434,34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906 572,20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D50570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582 0</w:t>
            </w:r>
            <w:r w:rsidR="00E01EA4">
              <w:rPr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D50570" w:rsidP="00D50570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4 747 945</w:t>
            </w:r>
            <w:r w:rsidR="00E01EA4">
              <w:rPr>
                <w:bCs/>
                <w:color w:val="000000"/>
                <w:sz w:val="16"/>
                <w:szCs w:val="16"/>
              </w:rPr>
              <w:t>,69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119 241,70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31 473,40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D50570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D50570">
              <w:rPr>
                <w:bCs/>
                <w:color w:val="000000"/>
                <w:sz w:val="16"/>
                <w:szCs w:val="16"/>
              </w:rPr>
              <w:t>50</w:t>
            </w:r>
            <w:r w:rsidRPr="00E518A5">
              <w:rPr>
                <w:bCs/>
                <w:color w:val="000000"/>
                <w:sz w:val="16"/>
                <w:szCs w:val="16"/>
              </w:rPr>
              <w:t> 715,10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189 739,15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354 589,04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62 498,80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D50570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D50570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806 826</w:t>
            </w:r>
            <w:r w:rsidR="00E01EA4">
              <w:rPr>
                <w:bCs/>
                <w:color w:val="000000"/>
                <w:sz w:val="16"/>
                <w:szCs w:val="16"/>
              </w:rPr>
              <w:t>,99</w:t>
            </w:r>
          </w:p>
        </w:tc>
      </w:tr>
      <w:tr w:rsidR="00E01EA4" w:rsidRPr="00E518A5" w:rsidTr="00C44FB5">
        <w:trPr>
          <w:trHeight w:val="222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612 600,00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662 603,60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612 600,00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4 209 803,60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E01EA4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«Обеспечение реализации Подпрограммы»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15 637,19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40 622,85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9 558,30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109 923,07</w:t>
            </w:r>
          </w:p>
        </w:tc>
      </w:tr>
      <w:tr w:rsidR="00E01EA4" w:rsidRPr="00E518A5" w:rsidTr="00C44FB5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15 637,19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39 372,85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9 234,90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9 558,30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108 673,07</w:t>
            </w:r>
          </w:p>
        </w:tc>
      </w:tr>
      <w:tr w:rsidR="00E01EA4" w:rsidRPr="00E518A5" w:rsidTr="00C44FB5">
        <w:trPr>
          <w:trHeight w:val="121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1 250,00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1 250,00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«Стимулирование эффективного использования земель сельскохозяйственного назначения»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3 892,20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5 242,31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12 634,51</w:t>
            </w:r>
          </w:p>
        </w:tc>
      </w:tr>
      <w:tr w:rsidR="00E01EA4" w:rsidRPr="00E518A5" w:rsidTr="00C44FB5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3 192,20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4 754,63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11 046,83</w:t>
            </w:r>
          </w:p>
        </w:tc>
      </w:tr>
      <w:tr w:rsidR="00E01EA4" w:rsidRPr="00E518A5" w:rsidTr="00C44FB5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187,68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387,68</w:t>
            </w:r>
          </w:p>
        </w:tc>
      </w:tr>
      <w:tr w:rsidR="00E01EA4" w:rsidRPr="00E518A5" w:rsidTr="00C44FB5">
        <w:trPr>
          <w:trHeight w:val="121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  <w:p w:rsidR="00E01EA4" w:rsidRPr="00E518A5" w:rsidRDefault="00E01EA4" w:rsidP="00FF6EE7">
            <w:pPr>
              <w:spacing w:line="19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FF6EE7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1 200,00</w:t>
            </w:r>
          </w:p>
        </w:tc>
      </w:tr>
      <w:tr w:rsidR="00E01EA4" w:rsidRPr="00E518A5" w:rsidTr="00C44FB5">
        <w:trPr>
          <w:trHeight w:val="6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4.7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E01EA4">
            <w:pPr>
              <w:rPr>
                <w:bCs/>
                <w:color w:val="000000"/>
                <w:sz w:val="16"/>
                <w:szCs w:val="16"/>
              </w:rPr>
            </w:pPr>
            <w:r w:rsidRPr="00311D5E">
              <w:rPr>
                <w:bCs/>
                <w:color w:val="000000"/>
                <w:spacing w:val="-4"/>
                <w:sz w:val="16"/>
                <w:szCs w:val="16"/>
              </w:rPr>
              <w:t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84 815,0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46 153,00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377 024,60</w:t>
            </w:r>
          </w:p>
        </w:tc>
      </w:tr>
      <w:tr w:rsidR="00E01EA4" w:rsidRPr="00E518A5" w:rsidTr="00C44FB5">
        <w:trPr>
          <w:trHeight w:val="311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84 815,0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45 248,00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46 153,00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377 024,60</w:t>
            </w:r>
          </w:p>
        </w:tc>
      </w:tr>
      <w:tr w:rsidR="00E01EA4" w:rsidRPr="00E518A5" w:rsidTr="00E01EA4">
        <w:trPr>
          <w:trHeight w:val="109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«Устойчивое развитие сельских территорий на период 2014 – 2020 годов»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80 359,73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188 681,01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426 638,18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418 159,60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319 536,70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253 267,40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623 651,78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2 310 294,40</w:t>
            </w:r>
          </w:p>
        </w:tc>
      </w:tr>
      <w:tr w:rsidR="00E01EA4" w:rsidRPr="00E518A5" w:rsidTr="00C44FB5">
        <w:trPr>
          <w:trHeight w:val="204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21 197,00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85 482,58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8 658,03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161 458,20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76 110,00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174 292,50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727 198,31</w:t>
            </w:r>
          </w:p>
        </w:tc>
      </w:tr>
      <w:tr w:rsidR="00E01EA4" w:rsidRPr="00E518A5" w:rsidTr="00C44FB5">
        <w:trPr>
          <w:trHeight w:val="210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24 777,40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67 674,24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04 269,60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255 356,20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tabs>
                <w:tab w:val="center" w:pos="52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436 399,70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1 484 796,74</w:t>
            </w:r>
          </w:p>
        </w:tc>
      </w:tr>
      <w:tr w:rsidR="00E01EA4" w:rsidRPr="00E518A5" w:rsidTr="00C44FB5">
        <w:trPr>
          <w:trHeight w:val="216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105,</w:t>
            </w: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1 910,5</w:t>
            </w:r>
            <w:r w:rsidRPr="00E518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1 345,20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11 959,58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0670B">
              <w:rPr>
                <w:bCs/>
                <w:color w:val="000000"/>
                <w:sz w:val="16"/>
                <w:szCs w:val="16"/>
              </w:rPr>
              <w:t>15 829,13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34 251,23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35 418,99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82 470,22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Отдельное мероприятие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«Улучшение жилищных условий граждан Российской Федерации, проживающих  в </w:t>
            </w:r>
            <w:r w:rsidR="0048277C">
              <w:rPr>
                <w:noProof/>
                <w:color w:val="000000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-83.55pt;margin-top:.05pt;width:155.5pt;height:0;flip:x;z-index:251711488;mso-position-horizontal-relative:text;mso-position-vertical-relative:text" o:connectortype="straight" strokeweight=".25pt"/>
              </w:pict>
            </w:r>
            <w:r w:rsidRPr="00E518A5">
              <w:rPr>
                <w:color w:val="000000"/>
                <w:sz w:val="16"/>
                <w:szCs w:val="16"/>
              </w:rPr>
              <w:t xml:space="preserve">сельской местности, в том числе молодых семей и молодых специалистов»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77 510,53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83 447,23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39 091,80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200 049,56</w:t>
            </w:r>
          </w:p>
        </w:tc>
      </w:tr>
      <w:tr w:rsidR="00E01EA4" w:rsidRPr="00E518A5" w:rsidTr="00C44FB5">
        <w:trPr>
          <w:trHeight w:val="28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21 197,00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33 619,79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19 104,10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73 920,89</w:t>
            </w:r>
          </w:p>
        </w:tc>
      </w:tr>
      <w:tr w:rsidR="00E01EA4" w:rsidRPr="00E518A5" w:rsidTr="00C44FB5">
        <w:trPr>
          <w:trHeight w:val="13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22 062,30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14 408,4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8 187,70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44 658,45</w:t>
            </w:r>
          </w:p>
        </w:tc>
      </w:tr>
      <w:tr w:rsidR="00E01EA4" w:rsidRPr="00E518A5" w:rsidTr="00C44FB5">
        <w:trPr>
          <w:trHeight w:val="5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34 251,23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35 418,99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81 470,22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Default="00E01EA4" w:rsidP="00C44FB5">
            <w:pPr>
              <w:jc w:val="both"/>
              <w:rPr>
                <w:color w:val="000000"/>
                <w:spacing w:val="-2"/>
                <w:sz w:val="16"/>
                <w:szCs w:val="16"/>
              </w:rPr>
            </w:pPr>
            <w:r w:rsidRPr="00E75B04">
              <w:rPr>
                <w:color w:val="000000"/>
                <w:spacing w:val="-2"/>
                <w:sz w:val="16"/>
                <w:szCs w:val="16"/>
              </w:rPr>
              <w:t xml:space="preserve">«Комплексное обустройство населенных пунктов, расположенных в сельской местности, объектами социальной и инженерной инфраструктуры, </w:t>
            </w:r>
            <w:r w:rsidRPr="00E75B04">
              <w:rPr>
                <w:rFonts w:eastAsia="Calibri"/>
                <w:spacing w:val="-2"/>
                <w:sz w:val="16"/>
                <w:szCs w:val="16"/>
              </w:rPr>
              <w:t xml:space="preserve">проектирование, </w:t>
            </w:r>
            <w:r w:rsidRPr="00E75B04">
              <w:rPr>
                <w:spacing w:val="-2"/>
                <w:sz w:val="16"/>
                <w:szCs w:val="16"/>
              </w:rPr>
              <w:t>строительство и реконструкция, капитальный ремонт автомобильных дорог общего пользования с твердым покрытием, ведущих от сети      автомобильных дорог общего пользования к ближайшим общественно значимым объектам</w:t>
            </w:r>
            <w:r w:rsidRPr="00E75B04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75B04">
              <w:rPr>
                <w:spacing w:val="-2"/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</w:t>
            </w:r>
            <w:r w:rsidRPr="00E75B04">
              <w:rPr>
                <w:color w:val="000000"/>
                <w:spacing w:val="-2"/>
                <w:sz w:val="16"/>
                <w:szCs w:val="16"/>
              </w:rPr>
              <w:t>»</w:t>
            </w:r>
          </w:p>
          <w:p w:rsidR="00E01EA4" w:rsidRPr="00E75B04" w:rsidRDefault="00E01EA4" w:rsidP="00C44FB5">
            <w:pPr>
              <w:jc w:val="both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2 849,20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105 233,78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>
              <w:rPr>
                <w:bCs/>
                <w:color w:val="000000"/>
                <w:sz w:val="16"/>
                <w:szCs w:val="16"/>
              </w:rPr>
              <w:t>87 546,38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418 159,60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319 536,70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253 267,40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623 651,78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2 110 244,84</w:t>
            </w:r>
          </w:p>
        </w:tc>
      </w:tr>
      <w:tr w:rsidR="00E01EA4" w:rsidRPr="00E518A5" w:rsidTr="00C44FB5">
        <w:trPr>
          <w:trHeight w:val="252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51 862,79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89 553,93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161 458,20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76 110,00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174 292,50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653 277,42</w:t>
            </w:r>
          </w:p>
        </w:tc>
      </w:tr>
      <w:tr w:rsidR="00E01EA4" w:rsidRPr="00E518A5" w:rsidTr="00C44FB5">
        <w:trPr>
          <w:trHeight w:val="258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53 265,79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196 08</w:t>
            </w:r>
            <w:r w:rsidRPr="00E518A5">
              <w:rPr>
                <w:color w:val="000000"/>
                <w:sz w:val="16"/>
                <w:szCs w:val="16"/>
              </w:rPr>
              <w:t>1,90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255 356,20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243 305,70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tabs>
                <w:tab w:val="center" w:pos="52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436 399,70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1 440 138,29</w:t>
            </w:r>
          </w:p>
        </w:tc>
      </w:tr>
      <w:tr w:rsidR="00E01EA4" w:rsidRPr="00E518A5" w:rsidTr="00C44FB5">
        <w:trPr>
          <w:trHeight w:val="263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1 910,5</w:t>
            </w:r>
            <w:r w:rsidRPr="00E518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1 345,20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11 959,58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15 829,13</w:t>
            </w:r>
          </w:p>
        </w:tc>
      </w:tr>
      <w:tr w:rsidR="00E01EA4" w:rsidRPr="00E518A5" w:rsidTr="00C44FB5">
        <w:trPr>
          <w:trHeight w:val="75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E518A5">
              <w:rPr>
                <w:bCs/>
                <w:color w:val="000000"/>
                <w:sz w:val="16"/>
                <w:szCs w:val="16"/>
              </w:rPr>
              <w:t> 000,00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5.2.1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518A5">
              <w:rPr>
                <w:rFonts w:eastAsia="Calibri"/>
                <w:bCs/>
                <w:sz w:val="16"/>
                <w:szCs w:val="16"/>
              </w:rPr>
              <w:t>«Развитие сети общеобразовательных организаций в сельских поселениях»</w:t>
            </w:r>
            <w:r w:rsidRPr="00E518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59 877,98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59 877,98</w:t>
            </w:r>
          </w:p>
        </w:tc>
      </w:tr>
      <w:tr w:rsidR="00E01EA4" w:rsidRPr="00E518A5" w:rsidTr="00C44FB5">
        <w:trPr>
          <w:trHeight w:val="1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30 456,00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30 456,00</w:t>
            </w:r>
          </w:p>
        </w:tc>
      </w:tr>
      <w:tr w:rsidR="00E01EA4" w:rsidRPr="00E518A5" w:rsidTr="00C44FB5">
        <w:trPr>
          <w:trHeight w:val="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26 583,00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26 583,00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2 838,98-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2 838,98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>«Развитие сети учреждений культурно-досугового типа в сельских поселениях»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518A5">
              <w:rPr>
                <w:bCs/>
                <w:color w:val="000000"/>
                <w:sz w:val="16"/>
                <w:szCs w:val="16"/>
              </w:rPr>
              <w:t> 318,00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94 759,00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</w:t>
            </w:r>
            <w:r w:rsidRPr="00E518A5">
              <w:rPr>
                <w:bCs/>
                <w:color w:val="000000"/>
                <w:sz w:val="16"/>
                <w:szCs w:val="16"/>
              </w:rPr>
              <w:t> 077,00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44 881,00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44 881,00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Pr="00E518A5">
              <w:rPr>
                <w:bCs/>
                <w:color w:val="000000"/>
                <w:sz w:val="16"/>
                <w:szCs w:val="16"/>
              </w:rPr>
              <w:t> 969,00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45 014,00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</w:t>
            </w:r>
            <w:r w:rsidRPr="00E518A5">
              <w:rPr>
                <w:bCs/>
                <w:color w:val="000000"/>
                <w:sz w:val="16"/>
                <w:szCs w:val="16"/>
              </w:rPr>
              <w:t> 983,00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349,00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4 864,00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Default="00E01EA4" w:rsidP="00E01EA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5 213,00</w:t>
            </w:r>
          </w:p>
          <w:p w:rsidR="00E01EA4" w:rsidRDefault="00E01EA4" w:rsidP="00E01EA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01EA4" w:rsidRDefault="00E01EA4" w:rsidP="00E01EA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01EA4" w:rsidRDefault="00E01EA4" w:rsidP="00E01EA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01EA4" w:rsidRPr="00E518A5" w:rsidRDefault="00E01EA4" w:rsidP="00E01EA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autoSpaceDE w:val="0"/>
              <w:autoSpaceDN w:val="0"/>
              <w:adjustRightInd w:val="0"/>
              <w:spacing w:line="170" w:lineRule="exact"/>
              <w:rPr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>«Развитие водо</w:t>
            </w:r>
            <w:r>
              <w:rPr>
                <w:rFonts w:eastAsia="Calibri"/>
                <w:sz w:val="16"/>
                <w:szCs w:val="16"/>
              </w:rPr>
              <w:t xml:space="preserve">снабжения в </w:t>
            </w:r>
            <w:r w:rsidRPr="00E518A5">
              <w:rPr>
                <w:rFonts w:eastAsia="Calibri"/>
                <w:sz w:val="16"/>
                <w:szCs w:val="16"/>
              </w:rPr>
              <w:t>сельских поселениях»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24 294,55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115 695,50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139 990,05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12 727,00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53 319,00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66 046,00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10 352,00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59 178,50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69 530,50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1 215,55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3 198,00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4 413,55</w:t>
            </w:r>
          </w:p>
        </w:tc>
      </w:tr>
      <w:tr w:rsidR="00E01EA4" w:rsidRPr="00E518A5" w:rsidTr="00C44FB5">
        <w:trPr>
          <w:trHeight w:val="17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E518A5">
              <w:rPr>
                <w:rFonts w:eastAsia="Calibri"/>
                <w:bCs/>
                <w:sz w:val="16"/>
                <w:szCs w:val="16"/>
              </w:rPr>
              <w:t>«Развитие в сельской местности сети фельдшерско-акушерских пунктов и (или) офисов врачей общей практики»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14 977,10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16 06</w:t>
            </w:r>
            <w:r w:rsidRPr="00E518A5">
              <w:rPr>
                <w:sz w:val="16"/>
                <w:szCs w:val="16"/>
              </w:rPr>
              <w:t>7,10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14 977,10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16 06</w:t>
            </w:r>
            <w:r w:rsidRPr="00E518A5">
              <w:rPr>
                <w:sz w:val="16"/>
                <w:szCs w:val="16"/>
              </w:rPr>
              <w:t>7,10</w:t>
            </w:r>
          </w:p>
        </w:tc>
      </w:tr>
      <w:tr w:rsidR="00E01EA4" w:rsidRPr="00DC4B74" w:rsidTr="00DC4B74">
        <w:trPr>
          <w:trHeight w:val="102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DC4B74" w:rsidRDefault="00E01EA4" w:rsidP="00DC4B74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9A0DAA">
              <w:rPr>
                <w:bCs/>
                <w:color w:val="000000"/>
                <w:sz w:val="16"/>
                <w:szCs w:val="16"/>
              </w:rPr>
              <w:t>5.2.5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DC4B74" w:rsidRDefault="00E01EA4" w:rsidP="00DC4B74">
            <w:pPr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DC4B74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«Проведение капитального ремонта объектов социальной и инженерной инфраструктуры»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DC4B74" w:rsidRDefault="00E01EA4" w:rsidP="00DC4B74">
            <w:pPr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21 000,00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21 000,00</w:t>
            </w:r>
          </w:p>
        </w:tc>
      </w:tr>
      <w:tr w:rsidR="00E01EA4" w:rsidRPr="00DC4B74" w:rsidTr="00DC4B74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DC4B74" w:rsidRDefault="00E01EA4" w:rsidP="00DC4B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DC4B74" w:rsidRDefault="00E01EA4" w:rsidP="00A8325F">
            <w:pPr>
              <w:spacing w:line="170" w:lineRule="exact"/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DC4B74" w:rsidRDefault="00E01EA4" w:rsidP="00DC4B74">
            <w:pPr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20 000,00</w:t>
            </w:r>
          </w:p>
        </w:tc>
      </w:tr>
      <w:tr w:rsidR="00E01EA4" w:rsidRPr="00E518A5" w:rsidTr="00DC4B74">
        <w:trPr>
          <w:trHeight w:val="349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DC4B74" w:rsidRDefault="00E01EA4" w:rsidP="00DC4B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DC4B74" w:rsidRDefault="00E01EA4" w:rsidP="00A8325F">
            <w:pPr>
              <w:spacing w:line="170" w:lineRule="exact"/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DC4B74" w:rsidRDefault="00E01EA4" w:rsidP="00DC4B74">
            <w:pPr>
              <w:rPr>
                <w:color w:val="000000"/>
                <w:sz w:val="16"/>
                <w:szCs w:val="16"/>
              </w:rPr>
            </w:pPr>
            <w:r w:rsidRPr="00DC4B74">
              <w:rPr>
                <w:color w:val="000000"/>
                <w:sz w:val="16"/>
                <w:szCs w:val="16"/>
              </w:rPr>
              <w:t xml:space="preserve">местный </w:t>
            </w:r>
          </w:p>
          <w:p w:rsidR="00E01EA4" w:rsidRPr="00DC4B74" w:rsidRDefault="00E01EA4" w:rsidP="00DC4B74">
            <w:pPr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1 000,00</w:t>
            </w:r>
          </w:p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DC4B7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4B74">
              <w:rPr>
                <w:bCs/>
                <w:color w:val="000000"/>
                <w:sz w:val="16"/>
                <w:szCs w:val="16"/>
              </w:rPr>
              <w:t>1 000,00</w:t>
            </w:r>
          </w:p>
          <w:p w:rsidR="00E01EA4" w:rsidRPr="00E518A5" w:rsidRDefault="00E01EA4" w:rsidP="00DC4B7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E01EA4" w:rsidRPr="00E518A5" w:rsidTr="00C44FB5">
        <w:trPr>
          <w:trHeight w:val="15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A0DAA">
              <w:rPr>
                <w:bCs/>
                <w:color w:val="000000"/>
                <w:sz w:val="16"/>
                <w:szCs w:val="16"/>
              </w:rPr>
              <w:t>5.2.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  <w:r w:rsidRPr="00E518A5">
              <w:rPr>
                <w:rFonts w:eastAsia="Calibri"/>
                <w:bCs/>
                <w:sz w:val="16"/>
                <w:szCs w:val="16"/>
              </w:rPr>
              <w:t xml:space="preserve">«Проектирование, </w:t>
            </w:r>
            <w:r w:rsidRPr="00E518A5">
              <w:rPr>
                <w:rFonts w:eastAsia="Calibri"/>
                <w:sz w:val="16"/>
                <w:szCs w:val="16"/>
              </w:rPr>
              <w:t>строительство и реконструкция</w:t>
            </w:r>
            <w:r w:rsidRPr="00E518A5">
              <w:rPr>
                <w:rFonts w:eastAsia="Calibri"/>
                <w:bCs/>
                <w:sz w:val="16"/>
                <w:szCs w:val="16"/>
              </w:rPr>
              <w:t xml:space="preserve">, капитальный ремонт автомобильных дорог </w:t>
            </w:r>
            <w:r w:rsidRPr="00E518A5">
              <w:rPr>
                <w:sz w:val="16"/>
                <w:szCs w:val="16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E518A5">
              <w:rPr>
                <w:color w:val="000000"/>
                <w:sz w:val="16"/>
                <w:szCs w:val="16"/>
              </w:rPr>
              <w:t xml:space="preserve"> </w:t>
            </w:r>
            <w:r w:rsidRPr="00E518A5">
              <w:rPr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  <w:p w:rsidR="00E01EA4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</w:p>
          <w:p w:rsidR="00E01EA4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</w:p>
          <w:p w:rsidR="00E01EA4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</w:p>
          <w:p w:rsidR="00E01EA4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</w:p>
          <w:p w:rsidR="00E01EA4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</w:p>
          <w:p w:rsidR="00E01EA4" w:rsidRPr="00E518A5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90 256,78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8 843,83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6B79CE" w:rsidRDefault="00E01EA4" w:rsidP="00C44FB5">
            <w:pPr>
              <w:jc w:val="center"/>
              <w:rPr>
                <w:sz w:val="16"/>
                <w:szCs w:val="16"/>
              </w:rPr>
            </w:pPr>
            <w:r w:rsidRPr="006B79CE">
              <w:rPr>
                <w:sz w:val="16"/>
                <w:szCs w:val="16"/>
              </w:rPr>
              <w:t>397 159,60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6B79CE" w:rsidRDefault="00E01EA4" w:rsidP="00C44FB5">
            <w:pPr>
              <w:jc w:val="center"/>
              <w:rPr>
                <w:sz w:val="16"/>
                <w:szCs w:val="16"/>
              </w:rPr>
            </w:pPr>
            <w:r w:rsidRPr="006B79CE">
              <w:rPr>
                <w:sz w:val="16"/>
                <w:szCs w:val="16"/>
              </w:rPr>
              <w:t>319 536,70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6B79CE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253 267,4</w:t>
            </w:r>
            <w:r w:rsidRPr="006B79CE">
              <w:rPr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6B79CE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258 332,8</w:t>
            </w:r>
            <w:r w:rsidRPr="006B79CE">
              <w:rPr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9A0DAA" w:rsidRDefault="00E01EA4" w:rsidP="00C44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1 677 397,11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51 862,79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6 826,93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161 458,2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76 110,00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9A0DAA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466 257,92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38 288,79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235 356,20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43 305,70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253 013,90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258 074,20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1 209 709,69</w:t>
            </w:r>
          </w:p>
        </w:tc>
      </w:tr>
      <w:tr w:rsidR="00E01EA4" w:rsidRPr="00E518A5" w:rsidTr="00C44FB5">
        <w:trPr>
          <w:trHeight w:val="15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местный  </w:t>
            </w:r>
          </w:p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346,0</w:t>
            </w: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1 429,50</w:t>
            </w:r>
          </w:p>
        </w:tc>
      </w:tr>
      <w:tr w:rsidR="00E01EA4" w:rsidRPr="00E518A5" w:rsidTr="00C44FB5">
        <w:trPr>
          <w:trHeight w:val="165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A8325F">
            <w:pPr>
              <w:pStyle w:val="ConsPlusCell"/>
              <w:tabs>
                <w:tab w:val="left" w:pos="0"/>
              </w:tabs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«Строительство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E518A5">
              <w:rPr>
                <w:color w:val="000000"/>
                <w:sz w:val="16"/>
                <w:szCs w:val="16"/>
              </w:rPr>
              <w:t xml:space="preserve"> </w:t>
            </w:r>
            <w:r w:rsidRPr="00E518A5">
              <w:rPr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89 214,42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352 319,62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305 002,90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120 112,70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253 267,40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258 332,80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1 387 249,84</w:t>
            </w:r>
          </w:p>
        </w:tc>
      </w:tr>
      <w:tr w:rsidR="00E01EA4" w:rsidRPr="00E518A5" w:rsidTr="00C44FB5">
        <w:trPr>
          <w:trHeight w:val="37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51 862,79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176 826,93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161 458,20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76 110,00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466 257,92</w:t>
            </w:r>
          </w:p>
        </w:tc>
      </w:tr>
      <w:tr w:rsidR="00E01EA4" w:rsidRPr="00E518A5" w:rsidTr="00C44FB5">
        <w:trPr>
          <w:trHeight w:val="159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37 247,93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175 147,19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143 199,50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43 881,70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253 013,90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258 074,20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910 564,42</w:t>
            </w:r>
          </w:p>
        </w:tc>
      </w:tr>
      <w:tr w:rsidR="00E01EA4" w:rsidRPr="00E518A5" w:rsidTr="00C44FB5">
        <w:trPr>
          <w:trHeight w:val="105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A8325F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103,70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345,50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1 427,50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A8325F">
            <w:pPr>
              <w:autoSpaceDE w:val="0"/>
              <w:autoSpaceDN w:val="0"/>
              <w:adjustRightInd w:val="0"/>
              <w:spacing w:line="170" w:lineRule="exact"/>
              <w:jc w:val="both"/>
              <w:rPr>
                <w:rFonts w:eastAsia="Calibri"/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>«Реализация проектов комплексного обустройства площадок под компактную жилищную застройку в сельских поселениях»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94 986,50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94 986,50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45 636,50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45 636,50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47 550,00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47 550,00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местный </w:t>
            </w:r>
            <w:r w:rsidRPr="00E518A5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800,00</w:t>
            </w:r>
          </w:p>
        </w:tc>
      </w:tr>
      <w:tr w:rsidR="00E01EA4" w:rsidRPr="00E518A5" w:rsidTr="003A423D">
        <w:trPr>
          <w:trHeight w:val="197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3A423D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1 000,00</w:t>
            </w:r>
          </w:p>
        </w:tc>
      </w:tr>
      <w:tr w:rsidR="00E01EA4" w:rsidRPr="00E518A5" w:rsidTr="00C44FB5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 xml:space="preserve">«Завершение проекта комплексной компактной застройки и благоустройства сельского населенного пункта села </w:t>
            </w:r>
            <w:proofErr w:type="spellStart"/>
            <w:r w:rsidRPr="00E518A5">
              <w:rPr>
                <w:rFonts w:eastAsia="Calibri"/>
                <w:sz w:val="16"/>
                <w:szCs w:val="16"/>
              </w:rPr>
              <w:t>Филиппово</w:t>
            </w:r>
            <w:proofErr w:type="spellEnd"/>
            <w:r w:rsidRPr="00E518A5">
              <w:rPr>
                <w:rFonts w:eastAsia="Calibri"/>
                <w:sz w:val="16"/>
                <w:szCs w:val="16"/>
              </w:rPr>
              <w:t xml:space="preserve"> Кирово-Чепецкого района, реализация которого начата в рамках областной целевой </w:t>
            </w:r>
            <w:hyperlink r:id="rId30" w:history="1">
              <w:r w:rsidRPr="00E518A5">
                <w:rPr>
                  <w:rFonts w:eastAsia="Calibri"/>
                  <w:sz w:val="16"/>
                  <w:szCs w:val="16"/>
                </w:rPr>
                <w:t>программы</w:t>
              </w:r>
            </w:hyperlink>
            <w:r w:rsidRPr="00E518A5">
              <w:rPr>
                <w:rFonts w:eastAsia="Calibri"/>
                <w:sz w:val="16"/>
                <w:szCs w:val="16"/>
              </w:rPr>
              <w:t xml:space="preserve"> «Социальное развитие села» на 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E518A5">
              <w:rPr>
                <w:rFonts w:eastAsia="Calibri"/>
                <w:sz w:val="16"/>
                <w:szCs w:val="16"/>
              </w:rPr>
              <w:t>2010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E518A5">
              <w:rPr>
                <w:rFonts w:eastAsia="Calibri"/>
                <w:sz w:val="16"/>
                <w:szCs w:val="16"/>
              </w:rPr>
              <w:t>–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E518A5">
              <w:rPr>
                <w:rFonts w:eastAsia="Calibri"/>
                <w:sz w:val="16"/>
                <w:szCs w:val="16"/>
              </w:rPr>
              <w:t>2013 годы»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2 849,20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2 849,20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2 715,10</w:t>
            </w:r>
          </w:p>
        </w:tc>
      </w:tr>
      <w:tr w:rsidR="00E01EA4" w:rsidRPr="00E518A5" w:rsidTr="00C44FB5">
        <w:trPr>
          <w:trHeight w:val="479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E01EA4" w:rsidRPr="00E518A5" w:rsidRDefault="00E01EA4" w:rsidP="00C44FB5">
            <w:pPr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местный </w:t>
            </w:r>
          </w:p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134,10</w:t>
            </w:r>
          </w:p>
        </w:tc>
      </w:tr>
      <w:tr w:rsidR="00E01EA4" w:rsidRPr="00E518A5" w:rsidTr="00C44FB5">
        <w:trPr>
          <w:trHeight w:val="102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Ведомственная целевая программа 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5751A9" w:rsidRDefault="00E01EA4" w:rsidP="00C44FB5">
            <w:pPr>
              <w:spacing w:line="160" w:lineRule="exact"/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  <w:r w:rsidRPr="005751A9">
              <w:rPr>
                <w:bCs/>
                <w:color w:val="000000"/>
                <w:spacing w:val="-2"/>
                <w:sz w:val="16"/>
                <w:szCs w:val="16"/>
              </w:rPr>
              <w:t>«Повышение эффективности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E01EA4" w:rsidRPr="00E518A5" w:rsidTr="00C44FB5">
        <w:trPr>
          <w:trHeight w:val="613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E01EA4" w:rsidRPr="00E518A5" w:rsidTr="00C44FB5">
        <w:trPr>
          <w:trHeight w:val="129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0B2FC1" w:rsidRDefault="00E01EA4" w:rsidP="00C44FB5">
            <w:pPr>
              <w:rPr>
                <w:bCs/>
                <w:color w:val="000000"/>
                <w:spacing w:val="-2"/>
                <w:sz w:val="16"/>
                <w:szCs w:val="16"/>
              </w:rPr>
            </w:pPr>
            <w:r w:rsidRPr="000B2FC1">
              <w:rPr>
                <w:bCs/>
                <w:color w:val="000000"/>
                <w:spacing w:val="-2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5751A9" w:rsidRDefault="00E01EA4" w:rsidP="00C44FB5">
            <w:pPr>
              <w:spacing w:line="160" w:lineRule="exact"/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  <w:r w:rsidRPr="005751A9">
              <w:rPr>
                <w:bCs/>
                <w:color w:val="000000"/>
                <w:spacing w:val="-6"/>
                <w:sz w:val="16"/>
                <w:szCs w:val="16"/>
              </w:rPr>
              <w:t>«Обеспечение создания условий для реализации Государственной программы»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30 774,70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33 433,70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33 435,40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33 432,90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34 101,60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261 161,36</w:t>
            </w:r>
          </w:p>
        </w:tc>
      </w:tr>
      <w:tr w:rsidR="00E01EA4" w:rsidRPr="00E518A5" w:rsidTr="00C44FB5">
        <w:trPr>
          <w:trHeight w:val="243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30 774,70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33 433,70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33 435,40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33 432,90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34 101,60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261 161,36</w:t>
            </w:r>
          </w:p>
        </w:tc>
      </w:tr>
      <w:tr w:rsidR="00E01EA4" w:rsidRPr="00E518A5" w:rsidTr="00C44FB5">
        <w:trPr>
          <w:trHeight w:val="9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Отдельное </w:t>
            </w: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01EA4" w:rsidRPr="00E75B04" w:rsidRDefault="00E01EA4" w:rsidP="00C44FB5">
            <w:pPr>
              <w:spacing w:line="160" w:lineRule="exact"/>
              <w:jc w:val="both"/>
              <w:rPr>
                <w:bCs/>
                <w:color w:val="000000"/>
                <w:spacing w:val="-4"/>
                <w:sz w:val="16"/>
                <w:szCs w:val="16"/>
              </w:rPr>
            </w:pPr>
            <w:r w:rsidRPr="00E75B04">
              <w:rPr>
                <w:bCs/>
                <w:color w:val="000000"/>
                <w:spacing w:val="-4"/>
                <w:sz w:val="16"/>
                <w:szCs w:val="16"/>
              </w:rPr>
              <w:lastRenderedPageBreak/>
              <w:t xml:space="preserve">«Обеспечение создания </w:t>
            </w:r>
            <w:r w:rsidRPr="00E75B04">
              <w:rPr>
                <w:bCs/>
                <w:color w:val="000000"/>
                <w:spacing w:val="-4"/>
                <w:sz w:val="16"/>
                <w:szCs w:val="16"/>
              </w:rPr>
              <w:lastRenderedPageBreak/>
              <w:t>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78 664,00</w:t>
            </w:r>
          </w:p>
        </w:tc>
      </w:tr>
      <w:tr w:rsidR="00E01EA4" w:rsidRPr="00E518A5" w:rsidTr="00C44FB5">
        <w:trPr>
          <w:trHeight w:val="870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78 664,00</w:t>
            </w:r>
          </w:p>
        </w:tc>
      </w:tr>
      <w:tr w:rsidR="00E01EA4" w:rsidRPr="00E518A5" w:rsidTr="00C44FB5">
        <w:trPr>
          <w:trHeight w:val="156"/>
        </w:trPr>
        <w:tc>
          <w:tcPr>
            <w:tcW w:w="565" w:type="dxa"/>
            <w:vMerge w:val="restart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vMerge w:val="restart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hideMark/>
          </w:tcPr>
          <w:p w:rsidR="00E01EA4" w:rsidRPr="00E518A5" w:rsidRDefault="00E01EA4" w:rsidP="00C44FB5">
            <w:pPr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«Осуществление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1B206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30 670,20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32 738,80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32 776,50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32 806,60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33 462,70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191 225,40</w:t>
            </w:r>
          </w:p>
        </w:tc>
      </w:tr>
      <w:tr w:rsidR="00E01EA4" w:rsidRPr="00E518A5" w:rsidTr="00C44FB5">
        <w:trPr>
          <w:trHeight w:val="629"/>
        </w:trPr>
        <w:tc>
          <w:tcPr>
            <w:tcW w:w="565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01EA4" w:rsidRPr="00E518A5" w:rsidRDefault="00E01EA4" w:rsidP="00C44FB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01EA4" w:rsidRPr="00E518A5" w:rsidRDefault="00E01EA4" w:rsidP="00C44FB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30 670,20</w:t>
            </w:r>
          </w:p>
          <w:p w:rsidR="00E01EA4" w:rsidRPr="00E518A5" w:rsidRDefault="00E01EA4" w:rsidP="001B2062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32 738,80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32 776,50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32 806,60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33 462,70</w:t>
            </w:r>
          </w:p>
        </w:tc>
        <w:tc>
          <w:tcPr>
            <w:tcW w:w="1245" w:type="dxa"/>
            <w:shd w:val="clear" w:color="000000" w:fill="FFFFFF"/>
            <w:hideMark/>
          </w:tcPr>
          <w:p w:rsidR="00E01EA4" w:rsidRPr="00E518A5" w:rsidRDefault="00E01EA4" w:rsidP="00C44F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191 225,40</w:t>
            </w:r>
          </w:p>
        </w:tc>
      </w:tr>
    </w:tbl>
    <w:p w:rsidR="00410512" w:rsidRDefault="00410512" w:rsidP="00410512">
      <w:pPr>
        <w:tabs>
          <w:tab w:val="left" w:pos="11057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410512" w:rsidRDefault="00410512" w:rsidP="00410512">
      <w:pPr>
        <w:tabs>
          <w:tab w:val="left" w:pos="11057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  </w:t>
      </w:r>
    </w:p>
    <w:p w:rsidR="00DC22B2" w:rsidRDefault="00DC22B2" w:rsidP="00E518A5">
      <w:pPr>
        <w:jc w:val="center"/>
        <w:rPr>
          <w:b/>
          <w:color w:val="000000"/>
          <w:sz w:val="28"/>
          <w:szCs w:val="28"/>
        </w:rPr>
      </w:pPr>
    </w:p>
    <w:p w:rsidR="00DC22B2" w:rsidRDefault="00DC22B2" w:rsidP="00E518A5">
      <w:pPr>
        <w:jc w:val="center"/>
        <w:rPr>
          <w:b/>
          <w:color w:val="000000"/>
          <w:sz w:val="28"/>
          <w:szCs w:val="28"/>
        </w:rPr>
      </w:pPr>
    </w:p>
    <w:p w:rsidR="00DC22B2" w:rsidRDefault="00DC22B2" w:rsidP="00E518A5">
      <w:pPr>
        <w:jc w:val="center"/>
        <w:rPr>
          <w:b/>
          <w:color w:val="000000"/>
          <w:sz w:val="28"/>
          <w:szCs w:val="28"/>
        </w:rPr>
      </w:pPr>
    </w:p>
    <w:sectPr w:rsidR="00DC22B2" w:rsidSect="001C20CF">
      <w:pgSz w:w="16838" w:h="11906" w:orient="landscape"/>
      <w:pgMar w:top="851" w:right="85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5B" w:rsidRDefault="00F36C5B" w:rsidP="00565ECC">
      <w:r>
        <w:separator/>
      </w:r>
    </w:p>
  </w:endnote>
  <w:endnote w:type="continuationSeparator" w:id="0">
    <w:p w:rsidR="00F36C5B" w:rsidRDefault="00F36C5B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5B" w:rsidRDefault="00F36C5B" w:rsidP="00565ECC">
      <w:r>
        <w:separator/>
      </w:r>
    </w:p>
  </w:footnote>
  <w:footnote w:type="continuationSeparator" w:id="0">
    <w:p w:rsidR="00F36C5B" w:rsidRDefault="00F36C5B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7C" w:rsidRDefault="0048277C" w:rsidP="00747C48">
    <w:pPr>
      <w:pStyle w:val="a3"/>
      <w:jc w:val="center"/>
    </w:pPr>
    <w:r w:rsidRPr="00E54766">
      <w:rPr>
        <w:sz w:val="28"/>
        <w:szCs w:val="28"/>
      </w:rPr>
      <w:fldChar w:fldCharType="begin"/>
    </w:r>
    <w:r w:rsidRPr="00E54766">
      <w:rPr>
        <w:sz w:val="28"/>
        <w:szCs w:val="28"/>
      </w:rPr>
      <w:instrText xml:space="preserve"> PAGE   \* MERGEFORMAT </w:instrText>
    </w:r>
    <w:r w:rsidRPr="00E54766">
      <w:rPr>
        <w:sz w:val="28"/>
        <w:szCs w:val="28"/>
      </w:rPr>
      <w:fldChar w:fldCharType="separate"/>
    </w:r>
    <w:r w:rsidR="00A26528">
      <w:rPr>
        <w:noProof/>
        <w:sz w:val="28"/>
        <w:szCs w:val="28"/>
      </w:rPr>
      <w:t>28</w:t>
    </w:r>
    <w:r w:rsidRPr="00E54766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19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277C" w:rsidRPr="003F4166" w:rsidRDefault="0048277C">
        <w:pPr>
          <w:pStyle w:val="a3"/>
          <w:jc w:val="center"/>
          <w:rPr>
            <w:sz w:val="28"/>
            <w:szCs w:val="28"/>
          </w:rPr>
        </w:pPr>
        <w:r w:rsidRPr="003F4166">
          <w:rPr>
            <w:sz w:val="28"/>
            <w:szCs w:val="28"/>
          </w:rPr>
          <w:fldChar w:fldCharType="begin"/>
        </w:r>
        <w:r w:rsidRPr="003F4166">
          <w:rPr>
            <w:sz w:val="28"/>
            <w:szCs w:val="28"/>
          </w:rPr>
          <w:instrText xml:space="preserve"> PAGE   \* MERGEFORMAT </w:instrText>
        </w:r>
        <w:r w:rsidRPr="003F4166">
          <w:rPr>
            <w:sz w:val="28"/>
            <w:szCs w:val="28"/>
          </w:rPr>
          <w:fldChar w:fldCharType="separate"/>
        </w:r>
        <w:r w:rsidR="00A26528">
          <w:rPr>
            <w:noProof/>
            <w:sz w:val="28"/>
            <w:szCs w:val="28"/>
          </w:rPr>
          <w:t>4</w:t>
        </w:r>
        <w:r w:rsidRPr="003F4166">
          <w:rPr>
            <w:sz w:val="28"/>
            <w:szCs w:val="28"/>
          </w:rPr>
          <w:fldChar w:fldCharType="end"/>
        </w:r>
      </w:p>
    </w:sdtContent>
  </w:sdt>
  <w:p w:rsidR="0048277C" w:rsidRDefault="004827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7C" w:rsidRPr="004247EE" w:rsidRDefault="0048277C" w:rsidP="001C20CF">
    <w:pPr>
      <w:pStyle w:val="a3"/>
      <w:jc w:val="center"/>
      <w:rPr>
        <w:sz w:val="28"/>
        <w:szCs w:val="28"/>
      </w:rPr>
    </w:pPr>
    <w:r w:rsidRPr="004247EE">
      <w:rPr>
        <w:sz w:val="28"/>
        <w:szCs w:val="28"/>
      </w:rPr>
      <w:fldChar w:fldCharType="begin"/>
    </w:r>
    <w:r w:rsidRPr="004247EE">
      <w:rPr>
        <w:sz w:val="28"/>
        <w:szCs w:val="28"/>
      </w:rPr>
      <w:instrText xml:space="preserve"> PAGE   \* MERGEFORMAT </w:instrText>
    </w:r>
    <w:r w:rsidRPr="004247EE">
      <w:rPr>
        <w:sz w:val="28"/>
        <w:szCs w:val="28"/>
      </w:rPr>
      <w:fldChar w:fldCharType="separate"/>
    </w:r>
    <w:r w:rsidR="00A26528">
      <w:rPr>
        <w:noProof/>
        <w:sz w:val="28"/>
        <w:szCs w:val="28"/>
      </w:rPr>
      <w:t>58</w:t>
    </w:r>
    <w:r w:rsidRPr="004247E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71E2A99"/>
    <w:multiLevelType w:val="multilevel"/>
    <w:tmpl w:val="B5285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">
    <w:nsid w:val="12B32228"/>
    <w:multiLevelType w:val="multilevel"/>
    <w:tmpl w:val="321EF292"/>
    <w:lvl w:ilvl="0">
      <w:start w:val="1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1EE6B4D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>
    <w:nsid w:val="240B6486"/>
    <w:multiLevelType w:val="multilevel"/>
    <w:tmpl w:val="C4520A72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9043D75"/>
    <w:multiLevelType w:val="multilevel"/>
    <w:tmpl w:val="67DE186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9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10">
    <w:nsid w:val="344B6913"/>
    <w:multiLevelType w:val="multilevel"/>
    <w:tmpl w:val="BD82C4D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8B63F86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4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E02F88"/>
    <w:multiLevelType w:val="multilevel"/>
    <w:tmpl w:val="D662026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1" w:hanging="2160"/>
      </w:pPr>
      <w:rPr>
        <w:rFonts w:hint="default"/>
      </w:rPr>
    </w:lvl>
  </w:abstractNum>
  <w:abstractNum w:abstractNumId="20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7A2B0F37"/>
    <w:multiLevelType w:val="hybridMultilevel"/>
    <w:tmpl w:val="30FCA136"/>
    <w:lvl w:ilvl="0" w:tplc="AAF4C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3">
    <w:nsid w:val="7CB56EF1"/>
    <w:multiLevelType w:val="multilevel"/>
    <w:tmpl w:val="7922A98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1"/>
  </w:num>
  <w:num w:numId="5">
    <w:abstractNumId w:val="8"/>
  </w:num>
  <w:num w:numId="6">
    <w:abstractNumId w:val="17"/>
  </w:num>
  <w:num w:numId="7">
    <w:abstractNumId w:val="16"/>
  </w:num>
  <w:num w:numId="8">
    <w:abstractNumId w:val="3"/>
  </w:num>
  <w:num w:numId="9">
    <w:abstractNumId w:val="18"/>
  </w:num>
  <w:num w:numId="10">
    <w:abstractNumId w:val="12"/>
  </w:num>
  <w:num w:numId="11">
    <w:abstractNumId w:val="20"/>
  </w:num>
  <w:num w:numId="12">
    <w:abstractNumId w:val="6"/>
  </w:num>
  <w:num w:numId="13">
    <w:abstractNumId w:val="14"/>
  </w:num>
  <w:num w:numId="14">
    <w:abstractNumId w:val="15"/>
  </w:num>
  <w:num w:numId="15">
    <w:abstractNumId w:val="5"/>
  </w:num>
  <w:num w:numId="16">
    <w:abstractNumId w:val="2"/>
  </w:num>
  <w:num w:numId="17">
    <w:abstractNumId w:val="10"/>
  </w:num>
  <w:num w:numId="18">
    <w:abstractNumId w:val="1"/>
  </w:num>
  <w:num w:numId="19">
    <w:abstractNumId w:val="19"/>
  </w:num>
  <w:num w:numId="20">
    <w:abstractNumId w:val="4"/>
  </w:num>
  <w:num w:numId="21">
    <w:abstractNumId w:val="13"/>
  </w:num>
  <w:num w:numId="22">
    <w:abstractNumId w:val="23"/>
  </w:num>
  <w:num w:numId="23">
    <w:abstractNumId w:val="7"/>
  </w:num>
  <w:num w:numId="2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1048"/>
    <w:rsid w:val="00001457"/>
    <w:rsid w:val="00001917"/>
    <w:rsid w:val="00001997"/>
    <w:rsid w:val="00003A55"/>
    <w:rsid w:val="0000709E"/>
    <w:rsid w:val="000120D2"/>
    <w:rsid w:val="000124C9"/>
    <w:rsid w:val="00013DCF"/>
    <w:rsid w:val="00013E0B"/>
    <w:rsid w:val="00014CB6"/>
    <w:rsid w:val="000162D7"/>
    <w:rsid w:val="00021065"/>
    <w:rsid w:val="0002133B"/>
    <w:rsid w:val="00022934"/>
    <w:rsid w:val="00023391"/>
    <w:rsid w:val="00025A77"/>
    <w:rsid w:val="00025CAB"/>
    <w:rsid w:val="00030B92"/>
    <w:rsid w:val="000311EE"/>
    <w:rsid w:val="000321FA"/>
    <w:rsid w:val="0003285D"/>
    <w:rsid w:val="000342FA"/>
    <w:rsid w:val="00034503"/>
    <w:rsid w:val="00035CA0"/>
    <w:rsid w:val="00041177"/>
    <w:rsid w:val="00041A22"/>
    <w:rsid w:val="00042E13"/>
    <w:rsid w:val="000432DF"/>
    <w:rsid w:val="00043348"/>
    <w:rsid w:val="0004342F"/>
    <w:rsid w:val="00045BFD"/>
    <w:rsid w:val="00050729"/>
    <w:rsid w:val="00050FD1"/>
    <w:rsid w:val="000530ED"/>
    <w:rsid w:val="00053EEA"/>
    <w:rsid w:val="0005488B"/>
    <w:rsid w:val="000556E9"/>
    <w:rsid w:val="000566F3"/>
    <w:rsid w:val="00057F49"/>
    <w:rsid w:val="000603BE"/>
    <w:rsid w:val="0006050C"/>
    <w:rsid w:val="00062D39"/>
    <w:rsid w:val="00062EBC"/>
    <w:rsid w:val="00062F04"/>
    <w:rsid w:val="000638B4"/>
    <w:rsid w:val="00064DE9"/>
    <w:rsid w:val="00065869"/>
    <w:rsid w:val="00070A14"/>
    <w:rsid w:val="000717F3"/>
    <w:rsid w:val="0007187B"/>
    <w:rsid w:val="00071E76"/>
    <w:rsid w:val="0007389B"/>
    <w:rsid w:val="0007429A"/>
    <w:rsid w:val="000746A2"/>
    <w:rsid w:val="00080835"/>
    <w:rsid w:val="00080BFE"/>
    <w:rsid w:val="00081663"/>
    <w:rsid w:val="00085206"/>
    <w:rsid w:val="00086D3B"/>
    <w:rsid w:val="00092913"/>
    <w:rsid w:val="000947AB"/>
    <w:rsid w:val="00094BB2"/>
    <w:rsid w:val="00094F35"/>
    <w:rsid w:val="000955BA"/>
    <w:rsid w:val="00095893"/>
    <w:rsid w:val="00096044"/>
    <w:rsid w:val="000967C4"/>
    <w:rsid w:val="00097EC9"/>
    <w:rsid w:val="000A03E0"/>
    <w:rsid w:val="000A073A"/>
    <w:rsid w:val="000A14E8"/>
    <w:rsid w:val="000A1629"/>
    <w:rsid w:val="000A1CBE"/>
    <w:rsid w:val="000A3041"/>
    <w:rsid w:val="000A349E"/>
    <w:rsid w:val="000A3E22"/>
    <w:rsid w:val="000A478B"/>
    <w:rsid w:val="000A5F15"/>
    <w:rsid w:val="000B0AC8"/>
    <w:rsid w:val="000B0DCE"/>
    <w:rsid w:val="000B222F"/>
    <w:rsid w:val="000B2355"/>
    <w:rsid w:val="000B2FC1"/>
    <w:rsid w:val="000B3558"/>
    <w:rsid w:val="000B51E4"/>
    <w:rsid w:val="000B768F"/>
    <w:rsid w:val="000C3D37"/>
    <w:rsid w:val="000C4394"/>
    <w:rsid w:val="000C4741"/>
    <w:rsid w:val="000C5597"/>
    <w:rsid w:val="000C649E"/>
    <w:rsid w:val="000C6561"/>
    <w:rsid w:val="000C6F42"/>
    <w:rsid w:val="000D0CAF"/>
    <w:rsid w:val="000D1373"/>
    <w:rsid w:val="000D1D6F"/>
    <w:rsid w:val="000D25E8"/>
    <w:rsid w:val="000D58BE"/>
    <w:rsid w:val="000D7589"/>
    <w:rsid w:val="000E086A"/>
    <w:rsid w:val="000E0B62"/>
    <w:rsid w:val="000E2E44"/>
    <w:rsid w:val="000E4D82"/>
    <w:rsid w:val="000E5F16"/>
    <w:rsid w:val="000E66D4"/>
    <w:rsid w:val="000E6765"/>
    <w:rsid w:val="000F0679"/>
    <w:rsid w:val="000F0680"/>
    <w:rsid w:val="000F1E2B"/>
    <w:rsid w:val="000F1FC3"/>
    <w:rsid w:val="000F28AD"/>
    <w:rsid w:val="000F41B6"/>
    <w:rsid w:val="000F4410"/>
    <w:rsid w:val="000F584D"/>
    <w:rsid w:val="000F5B8F"/>
    <w:rsid w:val="000F71EE"/>
    <w:rsid w:val="000F73D7"/>
    <w:rsid w:val="000F77A0"/>
    <w:rsid w:val="00100172"/>
    <w:rsid w:val="00100C81"/>
    <w:rsid w:val="00103815"/>
    <w:rsid w:val="001043C1"/>
    <w:rsid w:val="00104C39"/>
    <w:rsid w:val="00105B70"/>
    <w:rsid w:val="001068EE"/>
    <w:rsid w:val="00107B1D"/>
    <w:rsid w:val="00110E6A"/>
    <w:rsid w:val="001119DD"/>
    <w:rsid w:val="00112C54"/>
    <w:rsid w:val="001156BE"/>
    <w:rsid w:val="001157EF"/>
    <w:rsid w:val="001168F8"/>
    <w:rsid w:val="001173BD"/>
    <w:rsid w:val="00121D55"/>
    <w:rsid w:val="00122681"/>
    <w:rsid w:val="00124380"/>
    <w:rsid w:val="0012519E"/>
    <w:rsid w:val="00125E9E"/>
    <w:rsid w:val="0013150A"/>
    <w:rsid w:val="001319F4"/>
    <w:rsid w:val="00131C10"/>
    <w:rsid w:val="001322ED"/>
    <w:rsid w:val="001324FB"/>
    <w:rsid w:val="00132892"/>
    <w:rsid w:val="00135CA7"/>
    <w:rsid w:val="001403F6"/>
    <w:rsid w:val="0014286A"/>
    <w:rsid w:val="00143E9D"/>
    <w:rsid w:val="00146853"/>
    <w:rsid w:val="001509E6"/>
    <w:rsid w:val="00151A1F"/>
    <w:rsid w:val="00151D82"/>
    <w:rsid w:val="001536B7"/>
    <w:rsid w:val="00153E1A"/>
    <w:rsid w:val="00154363"/>
    <w:rsid w:val="0015667A"/>
    <w:rsid w:val="00156D1E"/>
    <w:rsid w:val="00165C72"/>
    <w:rsid w:val="0016681C"/>
    <w:rsid w:val="00167769"/>
    <w:rsid w:val="00172769"/>
    <w:rsid w:val="001732A1"/>
    <w:rsid w:val="001733BD"/>
    <w:rsid w:val="00175BDD"/>
    <w:rsid w:val="00177BBC"/>
    <w:rsid w:val="001805A6"/>
    <w:rsid w:val="001836AF"/>
    <w:rsid w:val="001842ED"/>
    <w:rsid w:val="001873FC"/>
    <w:rsid w:val="001878CC"/>
    <w:rsid w:val="00187CFC"/>
    <w:rsid w:val="001900F8"/>
    <w:rsid w:val="00191645"/>
    <w:rsid w:val="00192F5B"/>
    <w:rsid w:val="00192FF6"/>
    <w:rsid w:val="001934DA"/>
    <w:rsid w:val="0019551D"/>
    <w:rsid w:val="001A2151"/>
    <w:rsid w:val="001A2293"/>
    <w:rsid w:val="001A2D74"/>
    <w:rsid w:val="001A2FB0"/>
    <w:rsid w:val="001A38F7"/>
    <w:rsid w:val="001A3DCD"/>
    <w:rsid w:val="001A5A92"/>
    <w:rsid w:val="001A5D94"/>
    <w:rsid w:val="001A6ECB"/>
    <w:rsid w:val="001B18FB"/>
    <w:rsid w:val="001B1E9A"/>
    <w:rsid w:val="001B2062"/>
    <w:rsid w:val="001B2104"/>
    <w:rsid w:val="001B3D7C"/>
    <w:rsid w:val="001B5429"/>
    <w:rsid w:val="001C01A8"/>
    <w:rsid w:val="001C01E8"/>
    <w:rsid w:val="001C08C5"/>
    <w:rsid w:val="001C20CF"/>
    <w:rsid w:val="001C399E"/>
    <w:rsid w:val="001C3BF5"/>
    <w:rsid w:val="001C4A7E"/>
    <w:rsid w:val="001C5097"/>
    <w:rsid w:val="001C5428"/>
    <w:rsid w:val="001C7987"/>
    <w:rsid w:val="001C7AFB"/>
    <w:rsid w:val="001D119B"/>
    <w:rsid w:val="001D17AD"/>
    <w:rsid w:val="001D46B4"/>
    <w:rsid w:val="001D63D5"/>
    <w:rsid w:val="001D7FFB"/>
    <w:rsid w:val="001E4722"/>
    <w:rsid w:val="001E4903"/>
    <w:rsid w:val="001E49A8"/>
    <w:rsid w:val="001E5DB2"/>
    <w:rsid w:val="001F036F"/>
    <w:rsid w:val="001F1DA6"/>
    <w:rsid w:val="001F21BC"/>
    <w:rsid w:val="001F4610"/>
    <w:rsid w:val="001F5453"/>
    <w:rsid w:val="001F7BAF"/>
    <w:rsid w:val="001F7E64"/>
    <w:rsid w:val="002047AB"/>
    <w:rsid w:val="00205FC3"/>
    <w:rsid w:val="002070B1"/>
    <w:rsid w:val="00210C51"/>
    <w:rsid w:val="0021120C"/>
    <w:rsid w:val="0021169B"/>
    <w:rsid w:val="00212793"/>
    <w:rsid w:val="0021392C"/>
    <w:rsid w:val="0021500A"/>
    <w:rsid w:val="00215980"/>
    <w:rsid w:val="00217621"/>
    <w:rsid w:val="00220608"/>
    <w:rsid w:val="00220BEC"/>
    <w:rsid w:val="00220DBC"/>
    <w:rsid w:val="00221757"/>
    <w:rsid w:val="0022222A"/>
    <w:rsid w:val="00222337"/>
    <w:rsid w:val="00225E4B"/>
    <w:rsid w:val="00226D61"/>
    <w:rsid w:val="00230764"/>
    <w:rsid w:val="00231A8B"/>
    <w:rsid w:val="00232CB5"/>
    <w:rsid w:val="002337FF"/>
    <w:rsid w:val="00235C51"/>
    <w:rsid w:val="00236A22"/>
    <w:rsid w:val="00240F0F"/>
    <w:rsid w:val="00244564"/>
    <w:rsid w:val="002449D6"/>
    <w:rsid w:val="0024526A"/>
    <w:rsid w:val="00247112"/>
    <w:rsid w:val="00252CD9"/>
    <w:rsid w:val="00252EA8"/>
    <w:rsid w:val="00253746"/>
    <w:rsid w:val="00253829"/>
    <w:rsid w:val="002553B2"/>
    <w:rsid w:val="002556C4"/>
    <w:rsid w:val="002560BE"/>
    <w:rsid w:val="0026045F"/>
    <w:rsid w:val="00261B0F"/>
    <w:rsid w:val="00261C31"/>
    <w:rsid w:val="00263991"/>
    <w:rsid w:val="00264B89"/>
    <w:rsid w:val="002662C9"/>
    <w:rsid w:val="002665C8"/>
    <w:rsid w:val="002677F5"/>
    <w:rsid w:val="00270327"/>
    <w:rsid w:val="0027158C"/>
    <w:rsid w:val="0027278B"/>
    <w:rsid w:val="00272945"/>
    <w:rsid w:val="0027580C"/>
    <w:rsid w:val="002759A3"/>
    <w:rsid w:val="00275F85"/>
    <w:rsid w:val="00276101"/>
    <w:rsid w:val="00276872"/>
    <w:rsid w:val="00276D96"/>
    <w:rsid w:val="0028028A"/>
    <w:rsid w:val="00283B84"/>
    <w:rsid w:val="00285D76"/>
    <w:rsid w:val="00286674"/>
    <w:rsid w:val="002923CF"/>
    <w:rsid w:val="00292ABC"/>
    <w:rsid w:val="00293933"/>
    <w:rsid w:val="00295F75"/>
    <w:rsid w:val="00296D83"/>
    <w:rsid w:val="00297B21"/>
    <w:rsid w:val="002A2605"/>
    <w:rsid w:val="002A2A25"/>
    <w:rsid w:val="002A2F5E"/>
    <w:rsid w:val="002A3FD9"/>
    <w:rsid w:val="002A466E"/>
    <w:rsid w:val="002A541B"/>
    <w:rsid w:val="002A5719"/>
    <w:rsid w:val="002A5C68"/>
    <w:rsid w:val="002A6F3C"/>
    <w:rsid w:val="002A6F7E"/>
    <w:rsid w:val="002A7025"/>
    <w:rsid w:val="002A73D7"/>
    <w:rsid w:val="002A765C"/>
    <w:rsid w:val="002A7D06"/>
    <w:rsid w:val="002B0DCE"/>
    <w:rsid w:val="002B1A8B"/>
    <w:rsid w:val="002B1FB5"/>
    <w:rsid w:val="002B2E4A"/>
    <w:rsid w:val="002B33EB"/>
    <w:rsid w:val="002B44F1"/>
    <w:rsid w:val="002B4D50"/>
    <w:rsid w:val="002B6645"/>
    <w:rsid w:val="002B6EE0"/>
    <w:rsid w:val="002C1357"/>
    <w:rsid w:val="002C1E06"/>
    <w:rsid w:val="002C3EF4"/>
    <w:rsid w:val="002C4418"/>
    <w:rsid w:val="002C4E30"/>
    <w:rsid w:val="002C6625"/>
    <w:rsid w:val="002C7396"/>
    <w:rsid w:val="002C76CE"/>
    <w:rsid w:val="002D04F3"/>
    <w:rsid w:val="002D0DAE"/>
    <w:rsid w:val="002D17A7"/>
    <w:rsid w:val="002D1CF8"/>
    <w:rsid w:val="002D6734"/>
    <w:rsid w:val="002D7DF9"/>
    <w:rsid w:val="002E102E"/>
    <w:rsid w:val="002E113D"/>
    <w:rsid w:val="002E12DC"/>
    <w:rsid w:val="002E1326"/>
    <w:rsid w:val="002E3571"/>
    <w:rsid w:val="002E6366"/>
    <w:rsid w:val="002E7545"/>
    <w:rsid w:val="002E7EFA"/>
    <w:rsid w:val="002F08E8"/>
    <w:rsid w:val="002F0D82"/>
    <w:rsid w:val="002F1E36"/>
    <w:rsid w:val="002F2C65"/>
    <w:rsid w:val="002F2D4F"/>
    <w:rsid w:val="002F4914"/>
    <w:rsid w:val="002F4B04"/>
    <w:rsid w:val="002F6997"/>
    <w:rsid w:val="002F6F3A"/>
    <w:rsid w:val="00303042"/>
    <w:rsid w:val="00303BB5"/>
    <w:rsid w:val="003057E6"/>
    <w:rsid w:val="00305AFC"/>
    <w:rsid w:val="00306F13"/>
    <w:rsid w:val="00311B23"/>
    <w:rsid w:val="00311D5E"/>
    <w:rsid w:val="00311E2D"/>
    <w:rsid w:val="00312E00"/>
    <w:rsid w:val="0031384E"/>
    <w:rsid w:val="0031480B"/>
    <w:rsid w:val="0031496E"/>
    <w:rsid w:val="00315781"/>
    <w:rsid w:val="003210FE"/>
    <w:rsid w:val="003226C7"/>
    <w:rsid w:val="00323401"/>
    <w:rsid w:val="0032462A"/>
    <w:rsid w:val="00326411"/>
    <w:rsid w:val="003279BD"/>
    <w:rsid w:val="00330285"/>
    <w:rsid w:val="003306B4"/>
    <w:rsid w:val="00330E9E"/>
    <w:rsid w:val="00331250"/>
    <w:rsid w:val="00331E94"/>
    <w:rsid w:val="00331FAA"/>
    <w:rsid w:val="003324D7"/>
    <w:rsid w:val="00332A4D"/>
    <w:rsid w:val="00332EAC"/>
    <w:rsid w:val="003330D1"/>
    <w:rsid w:val="00333DD4"/>
    <w:rsid w:val="003348E7"/>
    <w:rsid w:val="0033534D"/>
    <w:rsid w:val="003368E9"/>
    <w:rsid w:val="0034070F"/>
    <w:rsid w:val="00340B60"/>
    <w:rsid w:val="00343E39"/>
    <w:rsid w:val="003456E2"/>
    <w:rsid w:val="003460F1"/>
    <w:rsid w:val="00346580"/>
    <w:rsid w:val="00346AEB"/>
    <w:rsid w:val="00351164"/>
    <w:rsid w:val="00352497"/>
    <w:rsid w:val="00355106"/>
    <w:rsid w:val="00355259"/>
    <w:rsid w:val="00357FC1"/>
    <w:rsid w:val="00360FC5"/>
    <w:rsid w:val="00361189"/>
    <w:rsid w:val="00362D38"/>
    <w:rsid w:val="00367688"/>
    <w:rsid w:val="00367CA7"/>
    <w:rsid w:val="00370829"/>
    <w:rsid w:val="0037528E"/>
    <w:rsid w:val="003756DB"/>
    <w:rsid w:val="00375EF6"/>
    <w:rsid w:val="0037772D"/>
    <w:rsid w:val="00377880"/>
    <w:rsid w:val="0038035E"/>
    <w:rsid w:val="00380425"/>
    <w:rsid w:val="00383359"/>
    <w:rsid w:val="00383CAC"/>
    <w:rsid w:val="00386595"/>
    <w:rsid w:val="00386C7B"/>
    <w:rsid w:val="00391E32"/>
    <w:rsid w:val="00392215"/>
    <w:rsid w:val="0039222A"/>
    <w:rsid w:val="00394A40"/>
    <w:rsid w:val="00395766"/>
    <w:rsid w:val="00397326"/>
    <w:rsid w:val="00397FDD"/>
    <w:rsid w:val="003A20F0"/>
    <w:rsid w:val="003A2BAF"/>
    <w:rsid w:val="003A39AA"/>
    <w:rsid w:val="003A423D"/>
    <w:rsid w:val="003A5DB9"/>
    <w:rsid w:val="003A7440"/>
    <w:rsid w:val="003B0904"/>
    <w:rsid w:val="003B134E"/>
    <w:rsid w:val="003B167F"/>
    <w:rsid w:val="003B168F"/>
    <w:rsid w:val="003B2756"/>
    <w:rsid w:val="003B3955"/>
    <w:rsid w:val="003B3FFC"/>
    <w:rsid w:val="003B4431"/>
    <w:rsid w:val="003B679A"/>
    <w:rsid w:val="003B6C0D"/>
    <w:rsid w:val="003C1B18"/>
    <w:rsid w:val="003C3F0D"/>
    <w:rsid w:val="003C5F07"/>
    <w:rsid w:val="003C6C93"/>
    <w:rsid w:val="003D169E"/>
    <w:rsid w:val="003D1A96"/>
    <w:rsid w:val="003D2212"/>
    <w:rsid w:val="003D224F"/>
    <w:rsid w:val="003D251C"/>
    <w:rsid w:val="003D2FE0"/>
    <w:rsid w:val="003D321F"/>
    <w:rsid w:val="003D336A"/>
    <w:rsid w:val="003D4183"/>
    <w:rsid w:val="003D6358"/>
    <w:rsid w:val="003D6377"/>
    <w:rsid w:val="003D7655"/>
    <w:rsid w:val="003E43C1"/>
    <w:rsid w:val="003E4F7C"/>
    <w:rsid w:val="003E5176"/>
    <w:rsid w:val="003E56E0"/>
    <w:rsid w:val="003E570B"/>
    <w:rsid w:val="003E76B7"/>
    <w:rsid w:val="003F0914"/>
    <w:rsid w:val="003F1C6C"/>
    <w:rsid w:val="003F2AC4"/>
    <w:rsid w:val="003F4166"/>
    <w:rsid w:val="003F53C3"/>
    <w:rsid w:val="003F7981"/>
    <w:rsid w:val="00400EB7"/>
    <w:rsid w:val="00401398"/>
    <w:rsid w:val="00401581"/>
    <w:rsid w:val="00401BDB"/>
    <w:rsid w:val="00402040"/>
    <w:rsid w:val="00404615"/>
    <w:rsid w:val="0040473F"/>
    <w:rsid w:val="004049D8"/>
    <w:rsid w:val="00406D45"/>
    <w:rsid w:val="00406EF6"/>
    <w:rsid w:val="00410512"/>
    <w:rsid w:val="00411A59"/>
    <w:rsid w:val="00412A2B"/>
    <w:rsid w:val="00413936"/>
    <w:rsid w:val="00413FD3"/>
    <w:rsid w:val="00414243"/>
    <w:rsid w:val="004155A9"/>
    <w:rsid w:val="004155B0"/>
    <w:rsid w:val="00415C8A"/>
    <w:rsid w:val="00417ED2"/>
    <w:rsid w:val="00420E6D"/>
    <w:rsid w:val="0042195A"/>
    <w:rsid w:val="00421A02"/>
    <w:rsid w:val="00422904"/>
    <w:rsid w:val="004247EE"/>
    <w:rsid w:val="00424F1B"/>
    <w:rsid w:val="00425CA1"/>
    <w:rsid w:val="004269C8"/>
    <w:rsid w:val="004273D2"/>
    <w:rsid w:val="0042746E"/>
    <w:rsid w:val="0043155C"/>
    <w:rsid w:val="0043345D"/>
    <w:rsid w:val="004335EB"/>
    <w:rsid w:val="0043375A"/>
    <w:rsid w:val="00434B4F"/>
    <w:rsid w:val="00435492"/>
    <w:rsid w:val="00436EDF"/>
    <w:rsid w:val="0044075E"/>
    <w:rsid w:val="00443109"/>
    <w:rsid w:val="00444160"/>
    <w:rsid w:val="0044616A"/>
    <w:rsid w:val="00446760"/>
    <w:rsid w:val="0044708C"/>
    <w:rsid w:val="00447BB0"/>
    <w:rsid w:val="00450F23"/>
    <w:rsid w:val="00451660"/>
    <w:rsid w:val="00451749"/>
    <w:rsid w:val="00452307"/>
    <w:rsid w:val="0045252A"/>
    <w:rsid w:val="00455763"/>
    <w:rsid w:val="004559D7"/>
    <w:rsid w:val="00455AEB"/>
    <w:rsid w:val="00456CFB"/>
    <w:rsid w:val="00460BDC"/>
    <w:rsid w:val="00462546"/>
    <w:rsid w:val="00463013"/>
    <w:rsid w:val="00464E2C"/>
    <w:rsid w:val="004663FC"/>
    <w:rsid w:val="00467ACA"/>
    <w:rsid w:val="00472E66"/>
    <w:rsid w:val="0047353C"/>
    <w:rsid w:val="00474E8C"/>
    <w:rsid w:val="0047586F"/>
    <w:rsid w:val="004777FD"/>
    <w:rsid w:val="00480087"/>
    <w:rsid w:val="0048277C"/>
    <w:rsid w:val="004834F2"/>
    <w:rsid w:val="00483C72"/>
    <w:rsid w:val="00484A64"/>
    <w:rsid w:val="00484BBD"/>
    <w:rsid w:val="00485CA8"/>
    <w:rsid w:val="00486DCD"/>
    <w:rsid w:val="0049038F"/>
    <w:rsid w:val="004936A5"/>
    <w:rsid w:val="00493802"/>
    <w:rsid w:val="00494711"/>
    <w:rsid w:val="00495A7A"/>
    <w:rsid w:val="0049604B"/>
    <w:rsid w:val="004A06AD"/>
    <w:rsid w:val="004A2F5B"/>
    <w:rsid w:val="004A2F77"/>
    <w:rsid w:val="004A4501"/>
    <w:rsid w:val="004A469F"/>
    <w:rsid w:val="004A4D8C"/>
    <w:rsid w:val="004A5DAA"/>
    <w:rsid w:val="004A5DD4"/>
    <w:rsid w:val="004A5E0E"/>
    <w:rsid w:val="004A5E72"/>
    <w:rsid w:val="004B14C2"/>
    <w:rsid w:val="004B1CD7"/>
    <w:rsid w:val="004B2973"/>
    <w:rsid w:val="004B3648"/>
    <w:rsid w:val="004B36CE"/>
    <w:rsid w:val="004B45E7"/>
    <w:rsid w:val="004B5BAF"/>
    <w:rsid w:val="004C0D41"/>
    <w:rsid w:val="004C2907"/>
    <w:rsid w:val="004C3F86"/>
    <w:rsid w:val="004C41C7"/>
    <w:rsid w:val="004C6F7E"/>
    <w:rsid w:val="004D1D2D"/>
    <w:rsid w:val="004D1F9E"/>
    <w:rsid w:val="004D1FBD"/>
    <w:rsid w:val="004D2C7C"/>
    <w:rsid w:val="004D3143"/>
    <w:rsid w:val="004D3DEE"/>
    <w:rsid w:val="004D4046"/>
    <w:rsid w:val="004D6C42"/>
    <w:rsid w:val="004E040B"/>
    <w:rsid w:val="004E0814"/>
    <w:rsid w:val="004E314B"/>
    <w:rsid w:val="004E5D0C"/>
    <w:rsid w:val="004E65B2"/>
    <w:rsid w:val="004E75AD"/>
    <w:rsid w:val="004E7BF3"/>
    <w:rsid w:val="004E7F6B"/>
    <w:rsid w:val="004F1E35"/>
    <w:rsid w:val="004F503A"/>
    <w:rsid w:val="004F5621"/>
    <w:rsid w:val="004F60B0"/>
    <w:rsid w:val="004F62A7"/>
    <w:rsid w:val="004F62F1"/>
    <w:rsid w:val="004F680B"/>
    <w:rsid w:val="004F79E5"/>
    <w:rsid w:val="004F7C1E"/>
    <w:rsid w:val="00501307"/>
    <w:rsid w:val="00502354"/>
    <w:rsid w:val="0050504C"/>
    <w:rsid w:val="005071C1"/>
    <w:rsid w:val="00507AC0"/>
    <w:rsid w:val="0051091D"/>
    <w:rsid w:val="00513B8B"/>
    <w:rsid w:val="00514C17"/>
    <w:rsid w:val="005172CE"/>
    <w:rsid w:val="00522BF4"/>
    <w:rsid w:val="0052394A"/>
    <w:rsid w:val="00524565"/>
    <w:rsid w:val="00530501"/>
    <w:rsid w:val="00530B15"/>
    <w:rsid w:val="00531563"/>
    <w:rsid w:val="00531577"/>
    <w:rsid w:val="00532CD6"/>
    <w:rsid w:val="00533A13"/>
    <w:rsid w:val="00533D41"/>
    <w:rsid w:val="00534BFC"/>
    <w:rsid w:val="00535E88"/>
    <w:rsid w:val="00535EB6"/>
    <w:rsid w:val="0053757F"/>
    <w:rsid w:val="00540A07"/>
    <w:rsid w:val="005429FF"/>
    <w:rsid w:val="00543835"/>
    <w:rsid w:val="00545202"/>
    <w:rsid w:val="005473F7"/>
    <w:rsid w:val="00547612"/>
    <w:rsid w:val="005501D5"/>
    <w:rsid w:val="00552C7A"/>
    <w:rsid w:val="00553809"/>
    <w:rsid w:val="00553A39"/>
    <w:rsid w:val="00555833"/>
    <w:rsid w:val="00556BEA"/>
    <w:rsid w:val="00556DB2"/>
    <w:rsid w:val="00557C23"/>
    <w:rsid w:val="00560F51"/>
    <w:rsid w:val="00560FD6"/>
    <w:rsid w:val="0056132C"/>
    <w:rsid w:val="00562FA2"/>
    <w:rsid w:val="00565E73"/>
    <w:rsid w:val="00565ECC"/>
    <w:rsid w:val="00565F72"/>
    <w:rsid w:val="00567069"/>
    <w:rsid w:val="00567764"/>
    <w:rsid w:val="00567C62"/>
    <w:rsid w:val="00570BBE"/>
    <w:rsid w:val="00571086"/>
    <w:rsid w:val="00572D63"/>
    <w:rsid w:val="00573145"/>
    <w:rsid w:val="005736C1"/>
    <w:rsid w:val="005751A9"/>
    <w:rsid w:val="005751C3"/>
    <w:rsid w:val="005761CD"/>
    <w:rsid w:val="00577C2E"/>
    <w:rsid w:val="00580673"/>
    <w:rsid w:val="005824E2"/>
    <w:rsid w:val="00584B4B"/>
    <w:rsid w:val="00585884"/>
    <w:rsid w:val="00590B6F"/>
    <w:rsid w:val="005938F8"/>
    <w:rsid w:val="0059519D"/>
    <w:rsid w:val="0059605E"/>
    <w:rsid w:val="005A1E5C"/>
    <w:rsid w:val="005A2056"/>
    <w:rsid w:val="005A2561"/>
    <w:rsid w:val="005A4F5D"/>
    <w:rsid w:val="005A71FC"/>
    <w:rsid w:val="005B0AF2"/>
    <w:rsid w:val="005B3D35"/>
    <w:rsid w:val="005B4EEA"/>
    <w:rsid w:val="005B58A1"/>
    <w:rsid w:val="005B63C8"/>
    <w:rsid w:val="005B7478"/>
    <w:rsid w:val="005B76D7"/>
    <w:rsid w:val="005B78EC"/>
    <w:rsid w:val="005B7C86"/>
    <w:rsid w:val="005B7EEF"/>
    <w:rsid w:val="005C046E"/>
    <w:rsid w:val="005C09D3"/>
    <w:rsid w:val="005C0F0F"/>
    <w:rsid w:val="005C3357"/>
    <w:rsid w:val="005C3871"/>
    <w:rsid w:val="005C3EBA"/>
    <w:rsid w:val="005C4329"/>
    <w:rsid w:val="005D0341"/>
    <w:rsid w:val="005D03BA"/>
    <w:rsid w:val="005D06EB"/>
    <w:rsid w:val="005D18CB"/>
    <w:rsid w:val="005D1ADC"/>
    <w:rsid w:val="005D2098"/>
    <w:rsid w:val="005D4D0B"/>
    <w:rsid w:val="005D593F"/>
    <w:rsid w:val="005E0139"/>
    <w:rsid w:val="005E2472"/>
    <w:rsid w:val="005E3DEB"/>
    <w:rsid w:val="005E55BA"/>
    <w:rsid w:val="005E6D4A"/>
    <w:rsid w:val="005E7DFA"/>
    <w:rsid w:val="005F124C"/>
    <w:rsid w:val="005F2976"/>
    <w:rsid w:val="005F2F05"/>
    <w:rsid w:val="005F37E1"/>
    <w:rsid w:val="005F56D9"/>
    <w:rsid w:val="005F5F67"/>
    <w:rsid w:val="005F64CF"/>
    <w:rsid w:val="005F6E6B"/>
    <w:rsid w:val="00600A90"/>
    <w:rsid w:val="00602F3D"/>
    <w:rsid w:val="00603BCE"/>
    <w:rsid w:val="006046B1"/>
    <w:rsid w:val="00604FDB"/>
    <w:rsid w:val="0060670B"/>
    <w:rsid w:val="006103A0"/>
    <w:rsid w:val="0061093D"/>
    <w:rsid w:val="00610DBC"/>
    <w:rsid w:val="00613132"/>
    <w:rsid w:val="00613DD4"/>
    <w:rsid w:val="00614087"/>
    <w:rsid w:val="0061464B"/>
    <w:rsid w:val="00614DAB"/>
    <w:rsid w:val="006157C8"/>
    <w:rsid w:val="00617EF6"/>
    <w:rsid w:val="00623045"/>
    <w:rsid w:val="00626AFE"/>
    <w:rsid w:val="0062798A"/>
    <w:rsid w:val="00631199"/>
    <w:rsid w:val="00634078"/>
    <w:rsid w:val="006413E5"/>
    <w:rsid w:val="00641D54"/>
    <w:rsid w:val="00642649"/>
    <w:rsid w:val="006436D2"/>
    <w:rsid w:val="00644D21"/>
    <w:rsid w:val="00647EA6"/>
    <w:rsid w:val="0065291C"/>
    <w:rsid w:val="00652C16"/>
    <w:rsid w:val="00653FE2"/>
    <w:rsid w:val="0065514E"/>
    <w:rsid w:val="00655EB0"/>
    <w:rsid w:val="00661B60"/>
    <w:rsid w:val="0066497F"/>
    <w:rsid w:val="00664B64"/>
    <w:rsid w:val="00664C0E"/>
    <w:rsid w:val="00667CBE"/>
    <w:rsid w:val="00670867"/>
    <w:rsid w:val="006723B7"/>
    <w:rsid w:val="00672B04"/>
    <w:rsid w:val="00674F8F"/>
    <w:rsid w:val="00676A0F"/>
    <w:rsid w:val="00676DC1"/>
    <w:rsid w:val="00677076"/>
    <w:rsid w:val="006778E5"/>
    <w:rsid w:val="00677FE9"/>
    <w:rsid w:val="00680CEF"/>
    <w:rsid w:val="006824EC"/>
    <w:rsid w:val="00682E98"/>
    <w:rsid w:val="006833CD"/>
    <w:rsid w:val="00683BE2"/>
    <w:rsid w:val="00683EF4"/>
    <w:rsid w:val="006847C4"/>
    <w:rsid w:val="006849EC"/>
    <w:rsid w:val="006867DE"/>
    <w:rsid w:val="0068694C"/>
    <w:rsid w:val="00686C3D"/>
    <w:rsid w:val="00687850"/>
    <w:rsid w:val="00687B12"/>
    <w:rsid w:val="00687DFB"/>
    <w:rsid w:val="0069300C"/>
    <w:rsid w:val="00695CC6"/>
    <w:rsid w:val="006A0022"/>
    <w:rsid w:val="006A0EC9"/>
    <w:rsid w:val="006A25D0"/>
    <w:rsid w:val="006A4220"/>
    <w:rsid w:val="006A4CDE"/>
    <w:rsid w:val="006A5907"/>
    <w:rsid w:val="006A6618"/>
    <w:rsid w:val="006B1B8C"/>
    <w:rsid w:val="006B4E9D"/>
    <w:rsid w:val="006B5129"/>
    <w:rsid w:val="006B62CE"/>
    <w:rsid w:val="006B66BC"/>
    <w:rsid w:val="006B6A49"/>
    <w:rsid w:val="006B79CE"/>
    <w:rsid w:val="006C2796"/>
    <w:rsid w:val="006C4D47"/>
    <w:rsid w:val="006D044A"/>
    <w:rsid w:val="006D1181"/>
    <w:rsid w:val="006D1414"/>
    <w:rsid w:val="006D4793"/>
    <w:rsid w:val="006D51C2"/>
    <w:rsid w:val="006D58B7"/>
    <w:rsid w:val="006D58CA"/>
    <w:rsid w:val="006D6A53"/>
    <w:rsid w:val="006D73AE"/>
    <w:rsid w:val="006E00A1"/>
    <w:rsid w:val="006E03B8"/>
    <w:rsid w:val="006E33FE"/>
    <w:rsid w:val="006E3CCA"/>
    <w:rsid w:val="006E69F8"/>
    <w:rsid w:val="006E7917"/>
    <w:rsid w:val="006F12B4"/>
    <w:rsid w:val="006F2E5C"/>
    <w:rsid w:val="006F3396"/>
    <w:rsid w:val="006F3DF6"/>
    <w:rsid w:val="006F5828"/>
    <w:rsid w:val="006F5F6F"/>
    <w:rsid w:val="00700312"/>
    <w:rsid w:val="00701253"/>
    <w:rsid w:val="007034D0"/>
    <w:rsid w:val="00703A42"/>
    <w:rsid w:val="00704D20"/>
    <w:rsid w:val="0070762D"/>
    <w:rsid w:val="0071069A"/>
    <w:rsid w:val="0071185B"/>
    <w:rsid w:val="00711CE8"/>
    <w:rsid w:val="00712160"/>
    <w:rsid w:val="00713914"/>
    <w:rsid w:val="007144B1"/>
    <w:rsid w:val="00714E8B"/>
    <w:rsid w:val="00715DE5"/>
    <w:rsid w:val="00716110"/>
    <w:rsid w:val="007201AC"/>
    <w:rsid w:val="007213B0"/>
    <w:rsid w:val="00722F65"/>
    <w:rsid w:val="0072413D"/>
    <w:rsid w:val="0072437B"/>
    <w:rsid w:val="00724902"/>
    <w:rsid w:val="00724B4F"/>
    <w:rsid w:val="00725D53"/>
    <w:rsid w:val="00725ECB"/>
    <w:rsid w:val="00730CB2"/>
    <w:rsid w:val="00731286"/>
    <w:rsid w:val="00731E99"/>
    <w:rsid w:val="007347C4"/>
    <w:rsid w:val="007358A7"/>
    <w:rsid w:val="00735FDC"/>
    <w:rsid w:val="007377B6"/>
    <w:rsid w:val="00742574"/>
    <w:rsid w:val="00744282"/>
    <w:rsid w:val="00744A2A"/>
    <w:rsid w:val="00747B56"/>
    <w:rsid w:val="00747C48"/>
    <w:rsid w:val="00747D87"/>
    <w:rsid w:val="007519E5"/>
    <w:rsid w:val="00753891"/>
    <w:rsid w:val="00754ECD"/>
    <w:rsid w:val="00755673"/>
    <w:rsid w:val="00755F4C"/>
    <w:rsid w:val="00755FE3"/>
    <w:rsid w:val="00756B02"/>
    <w:rsid w:val="00757331"/>
    <w:rsid w:val="00760463"/>
    <w:rsid w:val="007630F9"/>
    <w:rsid w:val="007637B5"/>
    <w:rsid w:val="00770146"/>
    <w:rsid w:val="007704BF"/>
    <w:rsid w:val="0077086C"/>
    <w:rsid w:val="00772EA6"/>
    <w:rsid w:val="00772FFF"/>
    <w:rsid w:val="007745EB"/>
    <w:rsid w:val="0077585F"/>
    <w:rsid w:val="00775BA2"/>
    <w:rsid w:val="00777FFE"/>
    <w:rsid w:val="00780DEA"/>
    <w:rsid w:val="00783F39"/>
    <w:rsid w:val="007872E9"/>
    <w:rsid w:val="007878C8"/>
    <w:rsid w:val="00790952"/>
    <w:rsid w:val="00790C93"/>
    <w:rsid w:val="00792684"/>
    <w:rsid w:val="00792896"/>
    <w:rsid w:val="00793C89"/>
    <w:rsid w:val="0079575B"/>
    <w:rsid w:val="0079680A"/>
    <w:rsid w:val="007A038A"/>
    <w:rsid w:val="007A060F"/>
    <w:rsid w:val="007A0AF9"/>
    <w:rsid w:val="007A0DAD"/>
    <w:rsid w:val="007A0FD0"/>
    <w:rsid w:val="007A11E7"/>
    <w:rsid w:val="007A12E2"/>
    <w:rsid w:val="007A1AE2"/>
    <w:rsid w:val="007A2E3E"/>
    <w:rsid w:val="007A38AE"/>
    <w:rsid w:val="007A52CD"/>
    <w:rsid w:val="007A6151"/>
    <w:rsid w:val="007B1A04"/>
    <w:rsid w:val="007B2777"/>
    <w:rsid w:val="007B40FE"/>
    <w:rsid w:val="007B6A0F"/>
    <w:rsid w:val="007B7AEC"/>
    <w:rsid w:val="007C0AB8"/>
    <w:rsid w:val="007C0DF6"/>
    <w:rsid w:val="007C211E"/>
    <w:rsid w:val="007C6CEE"/>
    <w:rsid w:val="007C7505"/>
    <w:rsid w:val="007D0275"/>
    <w:rsid w:val="007D03A3"/>
    <w:rsid w:val="007D0983"/>
    <w:rsid w:val="007D10AC"/>
    <w:rsid w:val="007D138F"/>
    <w:rsid w:val="007D2588"/>
    <w:rsid w:val="007D3E46"/>
    <w:rsid w:val="007D4D46"/>
    <w:rsid w:val="007D7A61"/>
    <w:rsid w:val="007E177B"/>
    <w:rsid w:val="007E2232"/>
    <w:rsid w:val="007E2329"/>
    <w:rsid w:val="007E305E"/>
    <w:rsid w:val="007E48E2"/>
    <w:rsid w:val="007E4FF4"/>
    <w:rsid w:val="007E5282"/>
    <w:rsid w:val="007E5B47"/>
    <w:rsid w:val="007E644E"/>
    <w:rsid w:val="007F074B"/>
    <w:rsid w:val="007F117C"/>
    <w:rsid w:val="007F1C85"/>
    <w:rsid w:val="007F1EC1"/>
    <w:rsid w:val="007F2C27"/>
    <w:rsid w:val="007F3857"/>
    <w:rsid w:val="007F5AA6"/>
    <w:rsid w:val="007F6796"/>
    <w:rsid w:val="007F6A30"/>
    <w:rsid w:val="007F6FAB"/>
    <w:rsid w:val="008012FF"/>
    <w:rsid w:val="0080175B"/>
    <w:rsid w:val="00802245"/>
    <w:rsid w:val="00802252"/>
    <w:rsid w:val="008022D4"/>
    <w:rsid w:val="0080379A"/>
    <w:rsid w:val="008045BD"/>
    <w:rsid w:val="00806686"/>
    <w:rsid w:val="00811996"/>
    <w:rsid w:val="0081275C"/>
    <w:rsid w:val="0081517C"/>
    <w:rsid w:val="00815961"/>
    <w:rsid w:val="00815975"/>
    <w:rsid w:val="0081651D"/>
    <w:rsid w:val="0081654C"/>
    <w:rsid w:val="00820737"/>
    <w:rsid w:val="00820C9A"/>
    <w:rsid w:val="008248D3"/>
    <w:rsid w:val="00824A0F"/>
    <w:rsid w:val="00824EEF"/>
    <w:rsid w:val="00825DC2"/>
    <w:rsid w:val="008266FB"/>
    <w:rsid w:val="00826C06"/>
    <w:rsid w:val="008272D9"/>
    <w:rsid w:val="00830A61"/>
    <w:rsid w:val="00832552"/>
    <w:rsid w:val="008343B2"/>
    <w:rsid w:val="00835363"/>
    <w:rsid w:val="0083671C"/>
    <w:rsid w:val="008367A1"/>
    <w:rsid w:val="00836928"/>
    <w:rsid w:val="0083777E"/>
    <w:rsid w:val="00840B3F"/>
    <w:rsid w:val="00841047"/>
    <w:rsid w:val="00845569"/>
    <w:rsid w:val="00846361"/>
    <w:rsid w:val="00847720"/>
    <w:rsid w:val="0085144B"/>
    <w:rsid w:val="008522A9"/>
    <w:rsid w:val="008555E5"/>
    <w:rsid w:val="00857A74"/>
    <w:rsid w:val="00857B83"/>
    <w:rsid w:val="0086040C"/>
    <w:rsid w:val="00861C2D"/>
    <w:rsid w:val="00867E0E"/>
    <w:rsid w:val="00871ED9"/>
    <w:rsid w:val="0087203A"/>
    <w:rsid w:val="00872B91"/>
    <w:rsid w:val="00873315"/>
    <w:rsid w:val="008752A5"/>
    <w:rsid w:val="008754F1"/>
    <w:rsid w:val="0088039E"/>
    <w:rsid w:val="008806C2"/>
    <w:rsid w:val="008809EB"/>
    <w:rsid w:val="0088129D"/>
    <w:rsid w:val="00882E62"/>
    <w:rsid w:val="00886C10"/>
    <w:rsid w:val="00886D20"/>
    <w:rsid w:val="00886DA7"/>
    <w:rsid w:val="00887661"/>
    <w:rsid w:val="00890158"/>
    <w:rsid w:val="0089039D"/>
    <w:rsid w:val="00890B4A"/>
    <w:rsid w:val="008912ED"/>
    <w:rsid w:val="0089311B"/>
    <w:rsid w:val="0089389E"/>
    <w:rsid w:val="00894FBF"/>
    <w:rsid w:val="00896006"/>
    <w:rsid w:val="008A1DCC"/>
    <w:rsid w:val="008A2C18"/>
    <w:rsid w:val="008A321F"/>
    <w:rsid w:val="008A3BA5"/>
    <w:rsid w:val="008A3BDC"/>
    <w:rsid w:val="008A4968"/>
    <w:rsid w:val="008A4A22"/>
    <w:rsid w:val="008A4C85"/>
    <w:rsid w:val="008A4EC8"/>
    <w:rsid w:val="008A5242"/>
    <w:rsid w:val="008A6381"/>
    <w:rsid w:val="008A7D79"/>
    <w:rsid w:val="008B0952"/>
    <w:rsid w:val="008B1670"/>
    <w:rsid w:val="008B2D31"/>
    <w:rsid w:val="008B328C"/>
    <w:rsid w:val="008B3958"/>
    <w:rsid w:val="008B447B"/>
    <w:rsid w:val="008B54C8"/>
    <w:rsid w:val="008C0A6D"/>
    <w:rsid w:val="008C0FA3"/>
    <w:rsid w:val="008C190E"/>
    <w:rsid w:val="008C242D"/>
    <w:rsid w:val="008C34D2"/>
    <w:rsid w:val="008C4112"/>
    <w:rsid w:val="008C6A8C"/>
    <w:rsid w:val="008C726C"/>
    <w:rsid w:val="008D0DAC"/>
    <w:rsid w:val="008D3B7B"/>
    <w:rsid w:val="008D3E24"/>
    <w:rsid w:val="008D42CB"/>
    <w:rsid w:val="008D47BC"/>
    <w:rsid w:val="008D6934"/>
    <w:rsid w:val="008E0D32"/>
    <w:rsid w:val="008E2931"/>
    <w:rsid w:val="008E2C5C"/>
    <w:rsid w:val="008E2CB3"/>
    <w:rsid w:val="008E3998"/>
    <w:rsid w:val="008E5264"/>
    <w:rsid w:val="008E74DA"/>
    <w:rsid w:val="008E74F7"/>
    <w:rsid w:val="008E7BE7"/>
    <w:rsid w:val="008F1ED6"/>
    <w:rsid w:val="008F1F49"/>
    <w:rsid w:val="008F1F83"/>
    <w:rsid w:val="008F3B40"/>
    <w:rsid w:val="008F60C1"/>
    <w:rsid w:val="0090170D"/>
    <w:rsid w:val="00901949"/>
    <w:rsid w:val="00902D8A"/>
    <w:rsid w:val="00902E16"/>
    <w:rsid w:val="00902F56"/>
    <w:rsid w:val="00903DAC"/>
    <w:rsid w:val="00904EE9"/>
    <w:rsid w:val="00907091"/>
    <w:rsid w:val="00907522"/>
    <w:rsid w:val="00907613"/>
    <w:rsid w:val="0091056A"/>
    <w:rsid w:val="00912774"/>
    <w:rsid w:val="00912E18"/>
    <w:rsid w:val="009139A0"/>
    <w:rsid w:val="00913EB4"/>
    <w:rsid w:val="009144B8"/>
    <w:rsid w:val="009179B1"/>
    <w:rsid w:val="009202BD"/>
    <w:rsid w:val="00920C78"/>
    <w:rsid w:val="00921596"/>
    <w:rsid w:val="009221E0"/>
    <w:rsid w:val="0092236A"/>
    <w:rsid w:val="009223FC"/>
    <w:rsid w:val="009240AA"/>
    <w:rsid w:val="00927A2D"/>
    <w:rsid w:val="00927B10"/>
    <w:rsid w:val="00930C16"/>
    <w:rsid w:val="00930ECB"/>
    <w:rsid w:val="00931098"/>
    <w:rsid w:val="00932575"/>
    <w:rsid w:val="009334AC"/>
    <w:rsid w:val="009337D4"/>
    <w:rsid w:val="00933A47"/>
    <w:rsid w:val="009363DD"/>
    <w:rsid w:val="00936900"/>
    <w:rsid w:val="00937F95"/>
    <w:rsid w:val="00940D61"/>
    <w:rsid w:val="0094159C"/>
    <w:rsid w:val="00941727"/>
    <w:rsid w:val="009425D5"/>
    <w:rsid w:val="0094308F"/>
    <w:rsid w:val="00943A94"/>
    <w:rsid w:val="0094631A"/>
    <w:rsid w:val="0094645C"/>
    <w:rsid w:val="00946491"/>
    <w:rsid w:val="0094661D"/>
    <w:rsid w:val="00951009"/>
    <w:rsid w:val="0095189C"/>
    <w:rsid w:val="00960073"/>
    <w:rsid w:val="009603FB"/>
    <w:rsid w:val="009611DD"/>
    <w:rsid w:val="009614F3"/>
    <w:rsid w:val="00964389"/>
    <w:rsid w:val="009676F8"/>
    <w:rsid w:val="00967FF4"/>
    <w:rsid w:val="009701B2"/>
    <w:rsid w:val="00970D63"/>
    <w:rsid w:val="00971EE1"/>
    <w:rsid w:val="00972CE1"/>
    <w:rsid w:val="00973416"/>
    <w:rsid w:val="00974881"/>
    <w:rsid w:val="00975378"/>
    <w:rsid w:val="009755C1"/>
    <w:rsid w:val="00975D15"/>
    <w:rsid w:val="00976A1F"/>
    <w:rsid w:val="00976F09"/>
    <w:rsid w:val="00977824"/>
    <w:rsid w:val="009779F5"/>
    <w:rsid w:val="00981ED3"/>
    <w:rsid w:val="0098279A"/>
    <w:rsid w:val="009846A6"/>
    <w:rsid w:val="0098535B"/>
    <w:rsid w:val="00985B9A"/>
    <w:rsid w:val="00990F92"/>
    <w:rsid w:val="00991375"/>
    <w:rsid w:val="009914B9"/>
    <w:rsid w:val="009934C7"/>
    <w:rsid w:val="00993C22"/>
    <w:rsid w:val="00994363"/>
    <w:rsid w:val="00995078"/>
    <w:rsid w:val="009A0DAA"/>
    <w:rsid w:val="009A0F3F"/>
    <w:rsid w:val="009A343B"/>
    <w:rsid w:val="009A6735"/>
    <w:rsid w:val="009A6C96"/>
    <w:rsid w:val="009B2193"/>
    <w:rsid w:val="009B4F40"/>
    <w:rsid w:val="009B5C1F"/>
    <w:rsid w:val="009B5C7E"/>
    <w:rsid w:val="009B7AAC"/>
    <w:rsid w:val="009C0FFA"/>
    <w:rsid w:val="009C1F39"/>
    <w:rsid w:val="009C39B1"/>
    <w:rsid w:val="009C4D5B"/>
    <w:rsid w:val="009C5298"/>
    <w:rsid w:val="009C5E41"/>
    <w:rsid w:val="009C700B"/>
    <w:rsid w:val="009C7128"/>
    <w:rsid w:val="009D0840"/>
    <w:rsid w:val="009D3E65"/>
    <w:rsid w:val="009D4D0B"/>
    <w:rsid w:val="009D4F7D"/>
    <w:rsid w:val="009D7473"/>
    <w:rsid w:val="009D7AAA"/>
    <w:rsid w:val="009D7B55"/>
    <w:rsid w:val="009E4E68"/>
    <w:rsid w:val="009E6993"/>
    <w:rsid w:val="009F14FD"/>
    <w:rsid w:val="009F1954"/>
    <w:rsid w:val="009F2D4F"/>
    <w:rsid w:val="009F4053"/>
    <w:rsid w:val="009F700B"/>
    <w:rsid w:val="009F74DB"/>
    <w:rsid w:val="009F761D"/>
    <w:rsid w:val="00A02A35"/>
    <w:rsid w:val="00A0676A"/>
    <w:rsid w:val="00A11E79"/>
    <w:rsid w:val="00A12BB3"/>
    <w:rsid w:val="00A14900"/>
    <w:rsid w:val="00A23E78"/>
    <w:rsid w:val="00A24672"/>
    <w:rsid w:val="00A24F1A"/>
    <w:rsid w:val="00A25155"/>
    <w:rsid w:val="00A26528"/>
    <w:rsid w:val="00A27218"/>
    <w:rsid w:val="00A27287"/>
    <w:rsid w:val="00A273DA"/>
    <w:rsid w:val="00A27606"/>
    <w:rsid w:val="00A27675"/>
    <w:rsid w:val="00A27D3B"/>
    <w:rsid w:val="00A30608"/>
    <w:rsid w:val="00A317B7"/>
    <w:rsid w:val="00A32B21"/>
    <w:rsid w:val="00A3391D"/>
    <w:rsid w:val="00A4070E"/>
    <w:rsid w:val="00A4101E"/>
    <w:rsid w:val="00A41B3F"/>
    <w:rsid w:val="00A4262F"/>
    <w:rsid w:val="00A42E03"/>
    <w:rsid w:val="00A43413"/>
    <w:rsid w:val="00A43F2C"/>
    <w:rsid w:val="00A44F67"/>
    <w:rsid w:val="00A45E43"/>
    <w:rsid w:val="00A468E5"/>
    <w:rsid w:val="00A46AED"/>
    <w:rsid w:val="00A46D12"/>
    <w:rsid w:val="00A46D7D"/>
    <w:rsid w:val="00A47247"/>
    <w:rsid w:val="00A503F6"/>
    <w:rsid w:val="00A51279"/>
    <w:rsid w:val="00A518B1"/>
    <w:rsid w:val="00A542D4"/>
    <w:rsid w:val="00A60A2B"/>
    <w:rsid w:val="00A60C2F"/>
    <w:rsid w:val="00A60EEE"/>
    <w:rsid w:val="00A66657"/>
    <w:rsid w:val="00A66759"/>
    <w:rsid w:val="00A66EFB"/>
    <w:rsid w:val="00A67626"/>
    <w:rsid w:val="00A67C7F"/>
    <w:rsid w:val="00A67E02"/>
    <w:rsid w:val="00A709B9"/>
    <w:rsid w:val="00A70D41"/>
    <w:rsid w:val="00A71D9D"/>
    <w:rsid w:val="00A743B1"/>
    <w:rsid w:val="00A7642D"/>
    <w:rsid w:val="00A76C33"/>
    <w:rsid w:val="00A77B3E"/>
    <w:rsid w:val="00A80825"/>
    <w:rsid w:val="00A825B1"/>
    <w:rsid w:val="00A82704"/>
    <w:rsid w:val="00A8325F"/>
    <w:rsid w:val="00A83489"/>
    <w:rsid w:val="00A8425E"/>
    <w:rsid w:val="00A8513E"/>
    <w:rsid w:val="00A8569C"/>
    <w:rsid w:val="00A873F4"/>
    <w:rsid w:val="00A901B1"/>
    <w:rsid w:val="00A91AF9"/>
    <w:rsid w:val="00A92FF6"/>
    <w:rsid w:val="00A94181"/>
    <w:rsid w:val="00A94936"/>
    <w:rsid w:val="00A95BAE"/>
    <w:rsid w:val="00A96550"/>
    <w:rsid w:val="00A979FC"/>
    <w:rsid w:val="00A97D38"/>
    <w:rsid w:val="00AA1402"/>
    <w:rsid w:val="00AA1BAB"/>
    <w:rsid w:val="00AA1C83"/>
    <w:rsid w:val="00AA220A"/>
    <w:rsid w:val="00AA7DEB"/>
    <w:rsid w:val="00AB035E"/>
    <w:rsid w:val="00AB1A7E"/>
    <w:rsid w:val="00AB1FEA"/>
    <w:rsid w:val="00AB27D7"/>
    <w:rsid w:val="00AB4EEB"/>
    <w:rsid w:val="00AB553F"/>
    <w:rsid w:val="00AB647B"/>
    <w:rsid w:val="00AB6CA6"/>
    <w:rsid w:val="00AC10FF"/>
    <w:rsid w:val="00AC1D42"/>
    <w:rsid w:val="00AC2296"/>
    <w:rsid w:val="00AC5265"/>
    <w:rsid w:val="00AC67F2"/>
    <w:rsid w:val="00AD0023"/>
    <w:rsid w:val="00AD009C"/>
    <w:rsid w:val="00AD0B63"/>
    <w:rsid w:val="00AD1110"/>
    <w:rsid w:val="00AD1755"/>
    <w:rsid w:val="00AD2A7A"/>
    <w:rsid w:val="00AD30F5"/>
    <w:rsid w:val="00AD3EE5"/>
    <w:rsid w:val="00AD4536"/>
    <w:rsid w:val="00AD4E76"/>
    <w:rsid w:val="00AD549C"/>
    <w:rsid w:val="00AD7F3D"/>
    <w:rsid w:val="00AE11E3"/>
    <w:rsid w:val="00AF0987"/>
    <w:rsid w:val="00AF0AA5"/>
    <w:rsid w:val="00AF0C21"/>
    <w:rsid w:val="00AF164A"/>
    <w:rsid w:val="00AF242E"/>
    <w:rsid w:val="00AF3A1B"/>
    <w:rsid w:val="00AF400A"/>
    <w:rsid w:val="00AF5976"/>
    <w:rsid w:val="00AF6608"/>
    <w:rsid w:val="00B00B6E"/>
    <w:rsid w:val="00B016D9"/>
    <w:rsid w:val="00B02F3E"/>
    <w:rsid w:val="00B031DC"/>
    <w:rsid w:val="00B03366"/>
    <w:rsid w:val="00B03399"/>
    <w:rsid w:val="00B05EE2"/>
    <w:rsid w:val="00B06C4C"/>
    <w:rsid w:val="00B070CA"/>
    <w:rsid w:val="00B10081"/>
    <w:rsid w:val="00B120EC"/>
    <w:rsid w:val="00B159D8"/>
    <w:rsid w:val="00B16323"/>
    <w:rsid w:val="00B169C0"/>
    <w:rsid w:val="00B175E1"/>
    <w:rsid w:val="00B1771A"/>
    <w:rsid w:val="00B2095C"/>
    <w:rsid w:val="00B22857"/>
    <w:rsid w:val="00B24879"/>
    <w:rsid w:val="00B277F6"/>
    <w:rsid w:val="00B31A6B"/>
    <w:rsid w:val="00B31C23"/>
    <w:rsid w:val="00B33741"/>
    <w:rsid w:val="00B338F1"/>
    <w:rsid w:val="00B357C5"/>
    <w:rsid w:val="00B4087E"/>
    <w:rsid w:val="00B418F2"/>
    <w:rsid w:val="00B4204A"/>
    <w:rsid w:val="00B42452"/>
    <w:rsid w:val="00B42BD9"/>
    <w:rsid w:val="00B43F52"/>
    <w:rsid w:val="00B4491D"/>
    <w:rsid w:val="00B4499C"/>
    <w:rsid w:val="00B44B29"/>
    <w:rsid w:val="00B463DE"/>
    <w:rsid w:val="00B46E22"/>
    <w:rsid w:val="00B51875"/>
    <w:rsid w:val="00B52286"/>
    <w:rsid w:val="00B526C6"/>
    <w:rsid w:val="00B52B98"/>
    <w:rsid w:val="00B533C7"/>
    <w:rsid w:val="00B5382C"/>
    <w:rsid w:val="00B53BE3"/>
    <w:rsid w:val="00B53DA2"/>
    <w:rsid w:val="00B549C4"/>
    <w:rsid w:val="00B54A4F"/>
    <w:rsid w:val="00B5555A"/>
    <w:rsid w:val="00B57FC5"/>
    <w:rsid w:val="00B60ABC"/>
    <w:rsid w:val="00B60B14"/>
    <w:rsid w:val="00B60DD6"/>
    <w:rsid w:val="00B61796"/>
    <w:rsid w:val="00B618BC"/>
    <w:rsid w:val="00B619A0"/>
    <w:rsid w:val="00B63727"/>
    <w:rsid w:val="00B637EB"/>
    <w:rsid w:val="00B71975"/>
    <w:rsid w:val="00B721C2"/>
    <w:rsid w:val="00B727B4"/>
    <w:rsid w:val="00B74B72"/>
    <w:rsid w:val="00B802C3"/>
    <w:rsid w:val="00B811DB"/>
    <w:rsid w:val="00B81674"/>
    <w:rsid w:val="00B81A0A"/>
    <w:rsid w:val="00B8227F"/>
    <w:rsid w:val="00B833C6"/>
    <w:rsid w:val="00B84E20"/>
    <w:rsid w:val="00B85085"/>
    <w:rsid w:val="00B85224"/>
    <w:rsid w:val="00B86175"/>
    <w:rsid w:val="00B87D75"/>
    <w:rsid w:val="00B90D80"/>
    <w:rsid w:val="00B912E7"/>
    <w:rsid w:val="00B9346D"/>
    <w:rsid w:val="00B94CBC"/>
    <w:rsid w:val="00B95CD3"/>
    <w:rsid w:val="00B962D0"/>
    <w:rsid w:val="00B9774B"/>
    <w:rsid w:val="00B9781E"/>
    <w:rsid w:val="00B97F14"/>
    <w:rsid w:val="00BA0BFE"/>
    <w:rsid w:val="00BA1902"/>
    <w:rsid w:val="00BA25B6"/>
    <w:rsid w:val="00BA397D"/>
    <w:rsid w:val="00BA501E"/>
    <w:rsid w:val="00BA55BB"/>
    <w:rsid w:val="00BA562E"/>
    <w:rsid w:val="00BA56FC"/>
    <w:rsid w:val="00BA574A"/>
    <w:rsid w:val="00BA63EA"/>
    <w:rsid w:val="00BA7B8B"/>
    <w:rsid w:val="00BB0079"/>
    <w:rsid w:val="00BB00F0"/>
    <w:rsid w:val="00BB189D"/>
    <w:rsid w:val="00BB215D"/>
    <w:rsid w:val="00BB4815"/>
    <w:rsid w:val="00BB4C21"/>
    <w:rsid w:val="00BC1368"/>
    <w:rsid w:val="00BC1BF1"/>
    <w:rsid w:val="00BC2E68"/>
    <w:rsid w:val="00BC44F2"/>
    <w:rsid w:val="00BC54EB"/>
    <w:rsid w:val="00BC57A7"/>
    <w:rsid w:val="00BC72EE"/>
    <w:rsid w:val="00BD1ACD"/>
    <w:rsid w:val="00BD2B30"/>
    <w:rsid w:val="00BD32E1"/>
    <w:rsid w:val="00BD3BF0"/>
    <w:rsid w:val="00BD475D"/>
    <w:rsid w:val="00BD4B58"/>
    <w:rsid w:val="00BD4D31"/>
    <w:rsid w:val="00BD6991"/>
    <w:rsid w:val="00BD6A15"/>
    <w:rsid w:val="00BD6F23"/>
    <w:rsid w:val="00BE0883"/>
    <w:rsid w:val="00BE0976"/>
    <w:rsid w:val="00BE4510"/>
    <w:rsid w:val="00BE5F97"/>
    <w:rsid w:val="00BE70BB"/>
    <w:rsid w:val="00BF053D"/>
    <w:rsid w:val="00BF0662"/>
    <w:rsid w:val="00BF1522"/>
    <w:rsid w:val="00BF1C96"/>
    <w:rsid w:val="00BF3070"/>
    <w:rsid w:val="00BF3311"/>
    <w:rsid w:val="00BF42B9"/>
    <w:rsid w:val="00C0172A"/>
    <w:rsid w:val="00C02364"/>
    <w:rsid w:val="00C0363E"/>
    <w:rsid w:val="00C03839"/>
    <w:rsid w:val="00C038B6"/>
    <w:rsid w:val="00C040FC"/>
    <w:rsid w:val="00C05221"/>
    <w:rsid w:val="00C060D9"/>
    <w:rsid w:val="00C108E1"/>
    <w:rsid w:val="00C122B5"/>
    <w:rsid w:val="00C130A9"/>
    <w:rsid w:val="00C1367E"/>
    <w:rsid w:val="00C13A1A"/>
    <w:rsid w:val="00C148ED"/>
    <w:rsid w:val="00C149D3"/>
    <w:rsid w:val="00C14A5F"/>
    <w:rsid w:val="00C14C2D"/>
    <w:rsid w:val="00C173FC"/>
    <w:rsid w:val="00C17BD6"/>
    <w:rsid w:val="00C20877"/>
    <w:rsid w:val="00C21060"/>
    <w:rsid w:val="00C239C9"/>
    <w:rsid w:val="00C247F1"/>
    <w:rsid w:val="00C24959"/>
    <w:rsid w:val="00C255A4"/>
    <w:rsid w:val="00C32400"/>
    <w:rsid w:val="00C3338A"/>
    <w:rsid w:val="00C334C2"/>
    <w:rsid w:val="00C34B9A"/>
    <w:rsid w:val="00C365C2"/>
    <w:rsid w:val="00C36656"/>
    <w:rsid w:val="00C36915"/>
    <w:rsid w:val="00C37AA3"/>
    <w:rsid w:val="00C40912"/>
    <w:rsid w:val="00C40BA4"/>
    <w:rsid w:val="00C41ECF"/>
    <w:rsid w:val="00C41EE7"/>
    <w:rsid w:val="00C42CF3"/>
    <w:rsid w:val="00C42D83"/>
    <w:rsid w:val="00C44FB5"/>
    <w:rsid w:val="00C45169"/>
    <w:rsid w:val="00C5056D"/>
    <w:rsid w:val="00C507B6"/>
    <w:rsid w:val="00C51552"/>
    <w:rsid w:val="00C53554"/>
    <w:rsid w:val="00C546B2"/>
    <w:rsid w:val="00C54C8A"/>
    <w:rsid w:val="00C54EEC"/>
    <w:rsid w:val="00C54F96"/>
    <w:rsid w:val="00C55FC0"/>
    <w:rsid w:val="00C577CF"/>
    <w:rsid w:val="00C57B68"/>
    <w:rsid w:val="00C61F33"/>
    <w:rsid w:val="00C633C2"/>
    <w:rsid w:val="00C642A9"/>
    <w:rsid w:val="00C645E8"/>
    <w:rsid w:val="00C65CEF"/>
    <w:rsid w:val="00C6674E"/>
    <w:rsid w:val="00C72996"/>
    <w:rsid w:val="00C73620"/>
    <w:rsid w:val="00C746A3"/>
    <w:rsid w:val="00C752DF"/>
    <w:rsid w:val="00C75773"/>
    <w:rsid w:val="00C810D8"/>
    <w:rsid w:val="00C811FF"/>
    <w:rsid w:val="00C81866"/>
    <w:rsid w:val="00C82CEC"/>
    <w:rsid w:val="00C84247"/>
    <w:rsid w:val="00C86A59"/>
    <w:rsid w:val="00C86FFB"/>
    <w:rsid w:val="00C902E5"/>
    <w:rsid w:val="00C91067"/>
    <w:rsid w:val="00C93469"/>
    <w:rsid w:val="00C943F6"/>
    <w:rsid w:val="00C955A5"/>
    <w:rsid w:val="00C958C7"/>
    <w:rsid w:val="00C97A57"/>
    <w:rsid w:val="00CA605B"/>
    <w:rsid w:val="00CA718D"/>
    <w:rsid w:val="00CB191D"/>
    <w:rsid w:val="00CB44AE"/>
    <w:rsid w:val="00CB5087"/>
    <w:rsid w:val="00CB649C"/>
    <w:rsid w:val="00CB7604"/>
    <w:rsid w:val="00CC0F87"/>
    <w:rsid w:val="00CC13A2"/>
    <w:rsid w:val="00CC1E8D"/>
    <w:rsid w:val="00CC3C0C"/>
    <w:rsid w:val="00CC4EB9"/>
    <w:rsid w:val="00CC7E81"/>
    <w:rsid w:val="00CD0AD5"/>
    <w:rsid w:val="00CD0DE0"/>
    <w:rsid w:val="00CD18DC"/>
    <w:rsid w:val="00CD4704"/>
    <w:rsid w:val="00CD4EE5"/>
    <w:rsid w:val="00CD78D7"/>
    <w:rsid w:val="00CE0A78"/>
    <w:rsid w:val="00CE23E4"/>
    <w:rsid w:val="00CE3038"/>
    <w:rsid w:val="00CE377A"/>
    <w:rsid w:val="00CE5227"/>
    <w:rsid w:val="00CE5AF3"/>
    <w:rsid w:val="00CE5C48"/>
    <w:rsid w:val="00CE62E5"/>
    <w:rsid w:val="00CE747E"/>
    <w:rsid w:val="00CE7E31"/>
    <w:rsid w:val="00CF0342"/>
    <w:rsid w:val="00CF0F2B"/>
    <w:rsid w:val="00CF2935"/>
    <w:rsid w:val="00CF344C"/>
    <w:rsid w:val="00CF52D7"/>
    <w:rsid w:val="00CF6882"/>
    <w:rsid w:val="00CF6FA9"/>
    <w:rsid w:val="00CF7C40"/>
    <w:rsid w:val="00D00651"/>
    <w:rsid w:val="00D022FE"/>
    <w:rsid w:val="00D0273F"/>
    <w:rsid w:val="00D066EB"/>
    <w:rsid w:val="00D12085"/>
    <w:rsid w:val="00D12855"/>
    <w:rsid w:val="00D12A99"/>
    <w:rsid w:val="00D17753"/>
    <w:rsid w:val="00D17CF2"/>
    <w:rsid w:val="00D2025E"/>
    <w:rsid w:val="00D2225A"/>
    <w:rsid w:val="00D2292B"/>
    <w:rsid w:val="00D229C8"/>
    <w:rsid w:val="00D23026"/>
    <w:rsid w:val="00D25041"/>
    <w:rsid w:val="00D2559E"/>
    <w:rsid w:val="00D26F5D"/>
    <w:rsid w:val="00D278DE"/>
    <w:rsid w:val="00D31995"/>
    <w:rsid w:val="00D32007"/>
    <w:rsid w:val="00D34769"/>
    <w:rsid w:val="00D35549"/>
    <w:rsid w:val="00D35C90"/>
    <w:rsid w:val="00D36F70"/>
    <w:rsid w:val="00D37277"/>
    <w:rsid w:val="00D374EA"/>
    <w:rsid w:val="00D37D01"/>
    <w:rsid w:val="00D40579"/>
    <w:rsid w:val="00D40C4E"/>
    <w:rsid w:val="00D40EA5"/>
    <w:rsid w:val="00D423B0"/>
    <w:rsid w:val="00D42807"/>
    <w:rsid w:val="00D42D37"/>
    <w:rsid w:val="00D44E44"/>
    <w:rsid w:val="00D45AA8"/>
    <w:rsid w:val="00D46210"/>
    <w:rsid w:val="00D46D4C"/>
    <w:rsid w:val="00D50570"/>
    <w:rsid w:val="00D511A3"/>
    <w:rsid w:val="00D519DA"/>
    <w:rsid w:val="00D5301A"/>
    <w:rsid w:val="00D543B1"/>
    <w:rsid w:val="00D54DA7"/>
    <w:rsid w:val="00D55A2F"/>
    <w:rsid w:val="00D569C4"/>
    <w:rsid w:val="00D62B19"/>
    <w:rsid w:val="00D644D1"/>
    <w:rsid w:val="00D6453A"/>
    <w:rsid w:val="00D65E53"/>
    <w:rsid w:val="00D66E53"/>
    <w:rsid w:val="00D7079D"/>
    <w:rsid w:val="00D70B41"/>
    <w:rsid w:val="00D720B6"/>
    <w:rsid w:val="00D728F8"/>
    <w:rsid w:val="00D75C11"/>
    <w:rsid w:val="00D80B65"/>
    <w:rsid w:val="00D80E51"/>
    <w:rsid w:val="00D81219"/>
    <w:rsid w:val="00D830EC"/>
    <w:rsid w:val="00D8344D"/>
    <w:rsid w:val="00D83516"/>
    <w:rsid w:val="00D87D67"/>
    <w:rsid w:val="00D921F6"/>
    <w:rsid w:val="00DA0D57"/>
    <w:rsid w:val="00DA4A7D"/>
    <w:rsid w:val="00DA4F45"/>
    <w:rsid w:val="00DA5FDD"/>
    <w:rsid w:val="00DA748B"/>
    <w:rsid w:val="00DB061E"/>
    <w:rsid w:val="00DB305E"/>
    <w:rsid w:val="00DB580F"/>
    <w:rsid w:val="00DB5CBA"/>
    <w:rsid w:val="00DB5E7A"/>
    <w:rsid w:val="00DB6414"/>
    <w:rsid w:val="00DB724B"/>
    <w:rsid w:val="00DB74D9"/>
    <w:rsid w:val="00DC0545"/>
    <w:rsid w:val="00DC05D7"/>
    <w:rsid w:val="00DC104A"/>
    <w:rsid w:val="00DC22B2"/>
    <w:rsid w:val="00DC3432"/>
    <w:rsid w:val="00DC46D3"/>
    <w:rsid w:val="00DC4B74"/>
    <w:rsid w:val="00DC4EBA"/>
    <w:rsid w:val="00DC53A0"/>
    <w:rsid w:val="00DC5B33"/>
    <w:rsid w:val="00DD063D"/>
    <w:rsid w:val="00DD0A55"/>
    <w:rsid w:val="00DD40E6"/>
    <w:rsid w:val="00DD5609"/>
    <w:rsid w:val="00DD56B9"/>
    <w:rsid w:val="00DD6184"/>
    <w:rsid w:val="00DD6E64"/>
    <w:rsid w:val="00DD7016"/>
    <w:rsid w:val="00DE158D"/>
    <w:rsid w:val="00DE23A5"/>
    <w:rsid w:val="00DE33B9"/>
    <w:rsid w:val="00DE3D5C"/>
    <w:rsid w:val="00DE5ACE"/>
    <w:rsid w:val="00DE73F0"/>
    <w:rsid w:val="00DF285B"/>
    <w:rsid w:val="00DF31BB"/>
    <w:rsid w:val="00DF5558"/>
    <w:rsid w:val="00E00512"/>
    <w:rsid w:val="00E01EA4"/>
    <w:rsid w:val="00E036EF"/>
    <w:rsid w:val="00E077C5"/>
    <w:rsid w:val="00E11E08"/>
    <w:rsid w:val="00E12EAB"/>
    <w:rsid w:val="00E14314"/>
    <w:rsid w:val="00E16703"/>
    <w:rsid w:val="00E17350"/>
    <w:rsid w:val="00E213A4"/>
    <w:rsid w:val="00E229BE"/>
    <w:rsid w:val="00E2350A"/>
    <w:rsid w:val="00E23F12"/>
    <w:rsid w:val="00E279C6"/>
    <w:rsid w:val="00E301AF"/>
    <w:rsid w:val="00E30C74"/>
    <w:rsid w:val="00E30E73"/>
    <w:rsid w:val="00E34460"/>
    <w:rsid w:val="00E35A42"/>
    <w:rsid w:val="00E361CF"/>
    <w:rsid w:val="00E36DEE"/>
    <w:rsid w:val="00E37836"/>
    <w:rsid w:val="00E41B67"/>
    <w:rsid w:val="00E41E47"/>
    <w:rsid w:val="00E42CFB"/>
    <w:rsid w:val="00E43794"/>
    <w:rsid w:val="00E43BD8"/>
    <w:rsid w:val="00E45C25"/>
    <w:rsid w:val="00E45FE8"/>
    <w:rsid w:val="00E4603D"/>
    <w:rsid w:val="00E47AF7"/>
    <w:rsid w:val="00E47D63"/>
    <w:rsid w:val="00E518A5"/>
    <w:rsid w:val="00E54766"/>
    <w:rsid w:val="00E54ADF"/>
    <w:rsid w:val="00E55E52"/>
    <w:rsid w:val="00E576E6"/>
    <w:rsid w:val="00E618D7"/>
    <w:rsid w:val="00E647FC"/>
    <w:rsid w:val="00E65F68"/>
    <w:rsid w:val="00E671AE"/>
    <w:rsid w:val="00E70A61"/>
    <w:rsid w:val="00E71508"/>
    <w:rsid w:val="00E75B04"/>
    <w:rsid w:val="00E76E93"/>
    <w:rsid w:val="00E80A60"/>
    <w:rsid w:val="00E80F83"/>
    <w:rsid w:val="00E80FDD"/>
    <w:rsid w:val="00E81A9F"/>
    <w:rsid w:val="00E85E26"/>
    <w:rsid w:val="00E86395"/>
    <w:rsid w:val="00E872A3"/>
    <w:rsid w:val="00E87506"/>
    <w:rsid w:val="00E91F70"/>
    <w:rsid w:val="00E947AC"/>
    <w:rsid w:val="00E964F9"/>
    <w:rsid w:val="00E97803"/>
    <w:rsid w:val="00EA0CAA"/>
    <w:rsid w:val="00EA21EB"/>
    <w:rsid w:val="00EA3071"/>
    <w:rsid w:val="00EA4D99"/>
    <w:rsid w:val="00EA515A"/>
    <w:rsid w:val="00EA656C"/>
    <w:rsid w:val="00EB01EB"/>
    <w:rsid w:val="00EB25ED"/>
    <w:rsid w:val="00EB2C95"/>
    <w:rsid w:val="00EB46A1"/>
    <w:rsid w:val="00EB5A73"/>
    <w:rsid w:val="00EB70B0"/>
    <w:rsid w:val="00EC1593"/>
    <w:rsid w:val="00EC242F"/>
    <w:rsid w:val="00EC3638"/>
    <w:rsid w:val="00EC48CA"/>
    <w:rsid w:val="00EC5CEC"/>
    <w:rsid w:val="00EC62CA"/>
    <w:rsid w:val="00ED1435"/>
    <w:rsid w:val="00ED1687"/>
    <w:rsid w:val="00ED19B4"/>
    <w:rsid w:val="00ED1B03"/>
    <w:rsid w:val="00ED25A8"/>
    <w:rsid w:val="00ED25E6"/>
    <w:rsid w:val="00ED29C3"/>
    <w:rsid w:val="00ED3138"/>
    <w:rsid w:val="00ED44F7"/>
    <w:rsid w:val="00ED6C47"/>
    <w:rsid w:val="00ED6C7B"/>
    <w:rsid w:val="00EE0201"/>
    <w:rsid w:val="00EE09D0"/>
    <w:rsid w:val="00EE10B7"/>
    <w:rsid w:val="00EE32B0"/>
    <w:rsid w:val="00EE495A"/>
    <w:rsid w:val="00EE7EA8"/>
    <w:rsid w:val="00EE7F68"/>
    <w:rsid w:val="00F0351D"/>
    <w:rsid w:val="00F04BFA"/>
    <w:rsid w:val="00F06212"/>
    <w:rsid w:val="00F06DB0"/>
    <w:rsid w:val="00F11212"/>
    <w:rsid w:val="00F1262F"/>
    <w:rsid w:val="00F12708"/>
    <w:rsid w:val="00F1294C"/>
    <w:rsid w:val="00F21671"/>
    <w:rsid w:val="00F222FF"/>
    <w:rsid w:val="00F223B9"/>
    <w:rsid w:val="00F22848"/>
    <w:rsid w:val="00F26BE0"/>
    <w:rsid w:val="00F30B4B"/>
    <w:rsid w:val="00F312FB"/>
    <w:rsid w:val="00F33CB4"/>
    <w:rsid w:val="00F36C5B"/>
    <w:rsid w:val="00F414B7"/>
    <w:rsid w:val="00F414C0"/>
    <w:rsid w:val="00F427BC"/>
    <w:rsid w:val="00F44A96"/>
    <w:rsid w:val="00F44BBD"/>
    <w:rsid w:val="00F460E3"/>
    <w:rsid w:val="00F50B2A"/>
    <w:rsid w:val="00F52FB7"/>
    <w:rsid w:val="00F567A4"/>
    <w:rsid w:val="00F57EE2"/>
    <w:rsid w:val="00F602F7"/>
    <w:rsid w:val="00F61C02"/>
    <w:rsid w:val="00F6265D"/>
    <w:rsid w:val="00F632B3"/>
    <w:rsid w:val="00F677B6"/>
    <w:rsid w:val="00F709C0"/>
    <w:rsid w:val="00F70FA5"/>
    <w:rsid w:val="00F7185A"/>
    <w:rsid w:val="00F73504"/>
    <w:rsid w:val="00F73B3D"/>
    <w:rsid w:val="00F74E20"/>
    <w:rsid w:val="00F75F4E"/>
    <w:rsid w:val="00F76C6D"/>
    <w:rsid w:val="00F77A2D"/>
    <w:rsid w:val="00F80F2F"/>
    <w:rsid w:val="00F82725"/>
    <w:rsid w:val="00F8310E"/>
    <w:rsid w:val="00F849FA"/>
    <w:rsid w:val="00F87BD6"/>
    <w:rsid w:val="00F90800"/>
    <w:rsid w:val="00F91F00"/>
    <w:rsid w:val="00F92A71"/>
    <w:rsid w:val="00F92C17"/>
    <w:rsid w:val="00F935EC"/>
    <w:rsid w:val="00F944BE"/>
    <w:rsid w:val="00F95680"/>
    <w:rsid w:val="00F975B6"/>
    <w:rsid w:val="00FA1F7A"/>
    <w:rsid w:val="00FA3888"/>
    <w:rsid w:val="00FA3FEF"/>
    <w:rsid w:val="00FA5CA5"/>
    <w:rsid w:val="00FA6294"/>
    <w:rsid w:val="00FA6AE4"/>
    <w:rsid w:val="00FA77A3"/>
    <w:rsid w:val="00FB18FE"/>
    <w:rsid w:val="00FB1C8B"/>
    <w:rsid w:val="00FB230C"/>
    <w:rsid w:val="00FB233B"/>
    <w:rsid w:val="00FB241E"/>
    <w:rsid w:val="00FB44EC"/>
    <w:rsid w:val="00FB4FDE"/>
    <w:rsid w:val="00FB651E"/>
    <w:rsid w:val="00FB6A5B"/>
    <w:rsid w:val="00FC073E"/>
    <w:rsid w:val="00FC1A01"/>
    <w:rsid w:val="00FC5120"/>
    <w:rsid w:val="00FC5F09"/>
    <w:rsid w:val="00FD183B"/>
    <w:rsid w:val="00FD453C"/>
    <w:rsid w:val="00FD4764"/>
    <w:rsid w:val="00FD5DED"/>
    <w:rsid w:val="00FE0594"/>
    <w:rsid w:val="00FE0B16"/>
    <w:rsid w:val="00FE3CDE"/>
    <w:rsid w:val="00FE402B"/>
    <w:rsid w:val="00FE448A"/>
    <w:rsid w:val="00FE4950"/>
    <w:rsid w:val="00FF079A"/>
    <w:rsid w:val="00FF0B7B"/>
    <w:rsid w:val="00FF2DDE"/>
    <w:rsid w:val="00FF3100"/>
    <w:rsid w:val="00FF43D2"/>
    <w:rsid w:val="00FF502F"/>
    <w:rsid w:val="00FF53E5"/>
    <w:rsid w:val="00FF53FD"/>
    <w:rsid w:val="00FF685A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8"/>
      </o:rules>
    </o:shapelayout>
  </w:shapeDefaults>
  <w:decimalSymbol w:val=","/>
  <w:listSeparator w:val=";"/>
  <w15:docId w15:val="{A89079ED-A06A-4BB3-88C4-1813619D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basedOn w:val="a0"/>
    <w:uiPriority w:val="22"/>
    <w:qFormat/>
    <w:rsid w:val="00375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6A110FFBEB8D6DCC9FFE653BFBACC7F168941ADF131984769D7D4F7213950E2C586471F12EF2A3RFt6M" TargetMode="External"/><Relationship Id="rId13" Type="http://schemas.openxmlformats.org/officeDocument/2006/relationships/hyperlink" Target="consultantplus://offline/ref=DE77E7F6F43F546075BD38EE0ED259527DE075D421E5367E00D3DBC6752C00078F053DE9961DA733D9D98C64kBk0I" TargetMode="External"/><Relationship Id="rId18" Type="http://schemas.openxmlformats.org/officeDocument/2006/relationships/hyperlink" Target="consultantplus://offline/ref=B3E0E7A2E8CCE588766067A2655B3F9CA1180EA8827EFBC5FF773C67A0CB472A94443A8A021978949E57A16BL5P0L" TargetMode="External"/><Relationship Id="rId26" Type="http://schemas.openxmlformats.org/officeDocument/2006/relationships/hyperlink" Target="consultantplus://offline/ref=C902D06244860BB409B8F6E74B7AC09D8F5FE7015AA9C62FCAD8D633C6401CFFD0407E0E9997C9DFADW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1EB3FEE770FDD0AD9A40B6795862F097CF8FE58886419B0C5AC44AFF0D06E76E2CA73319802AF7aC13M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B25F2AAFFBB3ACC91BFD619634F051FED9172A8FDBDDE22EF97DEBE57DC20B2DB656FB64015E660B358D8FQDI8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7917C004C399FD74EBECC0A1527E23B5F5C5319A2D5E2683996F6930A62CCA8ACB6E895089CFAE056167sEL2I" TargetMode="External"/><Relationship Id="rId20" Type="http://schemas.openxmlformats.org/officeDocument/2006/relationships/hyperlink" Target="consultantplus://offline/ref=5D6A110FFBEB8D6DCC9FFE653BFBACC7F168941ADF131984769D7D4F7213950E2C586471F12EF2A3RFt6M" TargetMode="External"/><Relationship Id="rId29" Type="http://schemas.openxmlformats.org/officeDocument/2006/relationships/hyperlink" Target="consultantplus://offline/ref=0617DA6C466FBD61E0BD5BAD253145C83CF4B176B489DEFB559217737AA5736AFACAC42F162A23A47826C5jCR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A18C5208C65BAEB9FEBB9E97986F76527B81FA35E6B93D009713B0329639891C2A5859537F570E9B8C04A784e2S3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7917C004C399FD74EBECC0A1527E23B5F5C5319A2E5C2583996F6930A62CCA8ACB6E895089CFAE006663sELDI" TargetMode="External"/><Relationship Id="rId23" Type="http://schemas.openxmlformats.org/officeDocument/2006/relationships/hyperlink" Target="consultantplus://offline/ref=F41E548F0BAC030A2253D9D4735405610F67BFBB6F05EF492079212C4456ADF4C853E882D137AB9CF6886BS8M0H" TargetMode="External"/><Relationship Id="rId28" Type="http://schemas.openxmlformats.org/officeDocument/2006/relationships/hyperlink" Target="consultantplus://offline/ref=C902D06244860BB409B8F6E74B7AC09D8F5FE7015AA9C62FCAD8D633C6401CFFD0407E0E9997C9DFADW7N" TargetMode="External"/><Relationship Id="rId10" Type="http://schemas.openxmlformats.org/officeDocument/2006/relationships/hyperlink" Target="consultantplus://offline/ref=271EB3FEE770FDD0AD9A40B6795862F097CF8FE58886419B0C5AC44AFF0D06E76E2CA73319802AF7aC13M" TargetMode="External"/><Relationship Id="rId19" Type="http://schemas.openxmlformats.org/officeDocument/2006/relationships/hyperlink" Target="consultantplus://offline/ref=DE77E7F6F43F546075BD38EE0ED259527DE075D421E5367E00D3DBC6752C00078F053DE9961DA733D9D98C64kBk0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782FD0F712EA11D4A4C852CD5E54C33B907F0D9C6A64371F24238CC09EF8EC4BC9C1C39AF21DA1484B94B3EXAH" TargetMode="External"/><Relationship Id="rId14" Type="http://schemas.openxmlformats.org/officeDocument/2006/relationships/hyperlink" Target="consultantplus://offline/ref=767917C004C399FD74EBECC0A1527E23B5F5C5319A2D5E2683996F6930A62CCA8ACB6E895089CFAE056167sEL2I" TargetMode="External"/><Relationship Id="rId22" Type="http://schemas.openxmlformats.org/officeDocument/2006/relationships/hyperlink" Target="consultantplus://offline/ref=F41E548F0BAC030A2253D9D4735405610F67BFBB6F05EF492079212C4456ADF4C853E882D137AB9CF58368S8M5H" TargetMode="External"/><Relationship Id="rId27" Type="http://schemas.openxmlformats.org/officeDocument/2006/relationships/hyperlink" Target="consultantplus://offline/ref=C902D06244860BB409B8F6E74B7AC09D8F5FE7015AA9C62FCAD8D633C6401CFFD0407E0E9997C9DFADW7N" TargetMode="External"/><Relationship Id="rId30" Type="http://schemas.openxmlformats.org/officeDocument/2006/relationships/hyperlink" Target="consultantplus://offline/ref=0617DA6C466FBD61E0BD5BAD253145C83CF4B176B489DEFB559217737AA5736AFACAC42F162A23A47826C5jCR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6A71D-BF1D-42E7-A7F1-75F2E5D7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1</Pages>
  <Words>15574</Words>
  <Characters>88772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104138</CharactersWithSpaces>
  <SharedDoc>false</SharedDoc>
  <HLinks>
    <vt:vector size="120" baseType="variant">
      <vt:variant>
        <vt:i4>5570574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5570574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3539043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consultantplus://offline/ref=C55FFC39F0156058172D18790E16A25C82C571A8B5C6A0EA338D46F6495A0387D7D3453752E15F9EHFRAL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262156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consultantplus://offline/ref=F41E548F0BAC030A2253D9D4735405610F67BFBB6F05EF492079212C4456ADF4C853E882D137AB9CF6886BS8M0H</vt:lpwstr>
      </vt:variant>
      <vt:variant>
        <vt:lpwstr/>
      </vt:variant>
      <vt:variant>
        <vt:i4>262235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consultantplus://offline/ref=F41E548F0BAC030A2253D9D4735405610F67BFBB6F05EF492079212C4456ADF4C853E882D137AB9CF58368S8M5H</vt:lpwstr>
      </vt:variant>
      <vt:variant>
        <vt:lpwstr/>
      </vt:variant>
      <vt:variant>
        <vt:i4>4390997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consultantplus://offline/ref=441A6219B21B3E651DD75B149E2EA6370127BA13E1C111D6BD951ABD6845A3175B7F11D3D6C17B42001A5AXDUEI</vt:lpwstr>
      </vt:variant>
      <vt:variant>
        <vt:lpwstr/>
      </vt:variant>
      <vt:variant>
        <vt:i4>2228272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consultantplus://offline/ref=3BBC4CA2F4984235CDC74CCBC3C04D86355D23931AB89ED6DC4BCA4E979AD686DD27398ED90C711C809126eDh7I</vt:lpwstr>
      </vt:variant>
      <vt:variant>
        <vt:lpwstr/>
      </vt:variant>
      <vt:variant>
        <vt:i4>3014764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  <vt:variant>
        <vt:i4>5832709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consultantplus://offline/ref=767917C004C399FD74EBECC0A1527E23B5F5C5319A2E5C2583996F6930A62CCA8ACB6E895089CFAE006663sELDI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consultantplus://offline/ref=767917C004C399FD74EBECC0A1527E23B5F5C5319A2D5E2683996F6930A62CCA8ACB6E895089CFAE056167sEL2I</vt:lpwstr>
      </vt:variant>
      <vt:variant>
        <vt:lpwstr/>
      </vt:variant>
      <vt:variant>
        <vt:i4>1572874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consultantplus://offline/ref=6BAA05DB8BDA6E9197F1492B88091E1D65CA1D3B61EFCDC12E516F32A4C040465F0F2F2E5B6EDD34EAB186K32FN</vt:lpwstr>
      </vt:variant>
      <vt:variant>
        <vt:lpwstr/>
      </vt:variant>
      <vt:variant>
        <vt:i4>4325379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consultantplus://offline/ref=19F1B21BC2E241C288E8E790CDFDC25233C36B05A4930F142FD28A0CB89F65EE48E1D9AEE6CDC4F7E39D84I3L0N</vt:lpwstr>
      </vt:variant>
      <vt:variant>
        <vt:lpwstr/>
      </vt:variant>
      <vt:variant>
        <vt:i4>2228272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consultantplus://offline/ref=DE4702A8B0F1063CCB79D1C8EE21347B7685D86A64F0CB9D64763AFCAE307ACB113F1B5A3C60940B413BF8M2h8K</vt:lpwstr>
      </vt:variant>
      <vt:variant>
        <vt:lpwstr/>
      </vt:variant>
      <vt:variant>
        <vt:i4>4325461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consultantplus://offline/ref=DE4702A8B0F1063CCB79D1C8EE21347B7685D86A6AF5CA936D763AFCAE307ACB113F1B5A3C60940B433CF9M2h8K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Н. Гоголева</dc:creator>
  <cp:lastModifiedBy>Любовь В. Кузнецова</cp:lastModifiedBy>
  <cp:revision>219</cp:revision>
  <cp:lastPrinted>2017-02-02T10:36:00Z</cp:lastPrinted>
  <dcterms:created xsi:type="dcterms:W3CDTF">2016-07-27T10:18:00Z</dcterms:created>
  <dcterms:modified xsi:type="dcterms:W3CDTF">2017-02-06T07:45:00Z</dcterms:modified>
</cp:coreProperties>
</file>